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3B148C" w:rsidP="00577B65">
      <w:pPr>
        <w:jc w:val="right"/>
        <w:rPr>
          <w:rFonts w:ascii="Tahoma" w:hAnsi="Tahoma" w:cs="Tahoma"/>
          <w:color w:val="000000"/>
        </w:rPr>
      </w:pPr>
      <w:r>
        <w:rPr>
          <w:rFonts w:ascii="Tahoma" w:hAnsi="Tahoma" w:cs="Tahoma"/>
          <w:color w:val="000000"/>
        </w:rPr>
        <w:t>Приложение №7</w:t>
      </w:r>
    </w:p>
    <w:p w:rsidR="003B148C" w:rsidRPr="00B760E1" w:rsidRDefault="003B148C" w:rsidP="003B148C">
      <w:pPr>
        <w:spacing w:after="0" w:line="240" w:lineRule="auto"/>
        <w:ind w:firstLine="567"/>
        <w:jc w:val="center"/>
        <w:rPr>
          <w:rFonts w:ascii="Tahoma" w:eastAsia="Times New Roman" w:hAnsi="Tahoma" w:cs="Tahoma"/>
          <w:b/>
          <w:lang w:eastAsia="ru-RU"/>
        </w:rPr>
      </w:pPr>
      <w:r w:rsidRPr="00B760E1">
        <w:rPr>
          <w:rFonts w:ascii="Tahoma" w:eastAsia="Times New Roman" w:hAnsi="Tahoma" w:cs="Tahoma"/>
          <w:b/>
          <w:lang w:eastAsia="ru-RU"/>
        </w:rPr>
        <w:t>«ПРЕДЛОЖЕНИЕ О ФУНКЦИОНАЛЬНЫХ И КАЧЕСТВЕННЫХ ХАРАКТЕРИСТИКАХ ТОВАР</w:t>
      </w:r>
      <w:r w:rsidR="00210717">
        <w:rPr>
          <w:rFonts w:ascii="Tahoma" w:eastAsia="Times New Roman" w:hAnsi="Tahoma" w:cs="Tahoma"/>
          <w:b/>
          <w:lang w:eastAsia="ru-RU"/>
        </w:rPr>
        <w:t>А</w:t>
      </w:r>
      <w:r w:rsidRPr="00B760E1">
        <w:rPr>
          <w:rFonts w:ascii="Tahoma" w:eastAsia="Times New Roman" w:hAnsi="Tahoma" w:cs="Tahoma"/>
          <w:b/>
          <w:lang w:eastAsia="ru-RU"/>
        </w:rPr>
        <w:t>»</w:t>
      </w:r>
    </w:p>
    <w:p w:rsidR="003B148C" w:rsidRPr="007325F3" w:rsidRDefault="003B148C" w:rsidP="003B148C">
      <w:pPr>
        <w:shd w:val="clear" w:color="auto" w:fill="FFFFFF"/>
        <w:spacing w:after="0" w:line="240" w:lineRule="auto"/>
        <w:ind w:firstLine="567"/>
        <w:jc w:val="center"/>
        <w:rPr>
          <w:rFonts w:ascii="Tahoma" w:eastAsia="Times New Roman" w:hAnsi="Tahoma" w:cs="Tahoma"/>
          <w:b/>
          <w:bCs/>
          <w:sz w:val="20"/>
          <w:szCs w:val="20"/>
          <w:lang w:eastAsia="ru-RU"/>
        </w:rPr>
      </w:pPr>
    </w:p>
    <w:p w:rsidR="00577B65" w:rsidRPr="00994BB4" w:rsidRDefault="003B148C" w:rsidP="006A08D5">
      <w:pPr>
        <w:spacing w:after="0" w:line="240" w:lineRule="auto"/>
        <w:ind w:firstLine="567"/>
        <w:jc w:val="center"/>
        <w:rPr>
          <w:rFonts w:ascii="Tahoma" w:hAnsi="Tahoma" w:cs="Tahoma"/>
          <w:szCs w:val="24"/>
          <w:u w:val="single"/>
        </w:rPr>
      </w:pPr>
      <w:r w:rsidRPr="00B760E1">
        <w:rPr>
          <w:rFonts w:ascii="Tahoma" w:eastAsia="Times New Roman" w:hAnsi="Tahoma" w:cs="Tahoma"/>
          <w:bCs/>
          <w:lang w:eastAsia="ru-RU"/>
        </w:rPr>
        <w:t>Предмет закупки</w:t>
      </w:r>
      <w:r w:rsidR="00D8524C">
        <w:rPr>
          <w:rFonts w:ascii="Tahoma" w:eastAsia="Times New Roman" w:hAnsi="Tahoma" w:cs="Tahoma"/>
          <w:bCs/>
          <w:lang w:eastAsia="ru-RU"/>
        </w:rPr>
        <w:t>:</w:t>
      </w:r>
      <w:r w:rsidRPr="00B760E1">
        <w:rPr>
          <w:rFonts w:ascii="Tahoma" w:eastAsia="Times New Roman" w:hAnsi="Tahoma" w:cs="Tahoma"/>
          <w:bCs/>
          <w:lang w:eastAsia="ru-RU"/>
        </w:rPr>
        <w:t xml:space="preserve"> </w:t>
      </w:r>
      <w:r w:rsidR="00582275" w:rsidRPr="00582275">
        <w:rPr>
          <w:rFonts w:ascii="Tahoma" w:hAnsi="Tahoma" w:cs="Tahoma"/>
          <w:u w:val="single"/>
        </w:rPr>
        <w:t xml:space="preserve">Поставка </w:t>
      </w:r>
      <w:r w:rsidR="006446AC" w:rsidRPr="006446AC">
        <w:rPr>
          <w:rFonts w:ascii="Tahoma" w:hAnsi="Tahoma" w:cs="Tahoma"/>
          <w:u w:val="single"/>
        </w:rPr>
        <w:t xml:space="preserve">наборного контрольного груза массой </w:t>
      </w:r>
      <w:r w:rsidR="00297E84">
        <w:rPr>
          <w:rFonts w:ascii="Tahoma" w:hAnsi="Tahoma" w:cs="Tahoma"/>
          <w:u w:val="single"/>
        </w:rPr>
        <w:t>44,5</w:t>
      </w:r>
      <w:r w:rsidR="006446AC" w:rsidRPr="006446AC">
        <w:rPr>
          <w:rFonts w:ascii="Tahoma" w:hAnsi="Tahoma" w:cs="Tahoma"/>
          <w:u w:val="single"/>
        </w:rPr>
        <w:t xml:space="preserve">т. для проведения испытаний портальных полноповоротных кранов г/п. </w:t>
      </w:r>
      <w:r w:rsidR="00297E84">
        <w:rPr>
          <w:rFonts w:ascii="Tahoma" w:hAnsi="Tahoma" w:cs="Tahoma"/>
          <w:u w:val="single"/>
        </w:rPr>
        <w:t>44,5</w:t>
      </w:r>
      <w:bookmarkStart w:id="0" w:name="_GoBack"/>
      <w:bookmarkEnd w:id="0"/>
      <w:r w:rsidR="006446AC" w:rsidRPr="006446AC">
        <w:rPr>
          <w:rFonts w:ascii="Tahoma" w:hAnsi="Tahoma" w:cs="Tahoma"/>
          <w:u w:val="single"/>
        </w:rPr>
        <w:t>т</w:t>
      </w:r>
      <w:r w:rsidR="00994BB4" w:rsidRPr="006446AC">
        <w:rPr>
          <w:rFonts w:ascii="Tahoma" w:hAnsi="Tahoma" w:cs="Tahoma"/>
          <w:u w:val="single"/>
        </w:rPr>
        <w:t xml:space="preserve">, </w:t>
      </w:r>
      <w:r w:rsidR="00994BB4" w:rsidRPr="00994BB4">
        <w:rPr>
          <w:rFonts w:ascii="Tahoma" w:hAnsi="Tahoma" w:cs="Tahoma"/>
          <w:color w:val="000000"/>
          <w:szCs w:val="24"/>
          <w:u w:val="single"/>
        </w:rPr>
        <w:t>согласно</w:t>
      </w:r>
      <w:r w:rsidR="00994BB4" w:rsidRPr="00994BB4">
        <w:rPr>
          <w:rFonts w:ascii="Tahoma" w:hAnsi="Tahoma" w:cs="Tahoma"/>
          <w:szCs w:val="24"/>
          <w:u w:val="single"/>
        </w:rPr>
        <w:t xml:space="preserve"> Техническому заданию - Приложение №4.</w:t>
      </w:r>
    </w:p>
    <w:p w:rsidR="00994BB4" w:rsidRPr="00CF1D1D" w:rsidRDefault="00994BB4" w:rsidP="00994BB4">
      <w:pPr>
        <w:spacing w:after="0" w:line="240" w:lineRule="auto"/>
        <w:ind w:firstLine="567"/>
        <w:jc w:val="both"/>
        <w:rPr>
          <w:rFonts w:ascii="Tahoma" w:hAnsi="Tahoma" w:cs="Tahoma"/>
          <w:bCs/>
        </w:rPr>
      </w:pPr>
    </w:p>
    <w:tbl>
      <w:tblPr>
        <w:tblW w:w="51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798"/>
      </w:tblGrid>
      <w:tr w:rsidR="003B148C" w:rsidRPr="003931B7" w:rsidTr="009319AB">
        <w:trPr>
          <w:trHeight w:val="284"/>
        </w:trPr>
        <w:tc>
          <w:tcPr>
            <w:tcW w:w="7655" w:type="dxa"/>
          </w:tcPr>
          <w:p w:rsidR="003B148C" w:rsidRPr="003931B7" w:rsidRDefault="003B148C" w:rsidP="006D1BB2">
            <w:pPr>
              <w:spacing w:after="0" w:line="240" w:lineRule="auto"/>
              <w:jc w:val="center"/>
              <w:rPr>
                <w:rFonts w:ascii="Tahoma" w:hAnsi="Tahoma" w:cs="Tahoma"/>
                <w:bCs/>
              </w:rPr>
            </w:pPr>
            <w:r w:rsidRPr="003931B7">
              <w:rPr>
                <w:rFonts w:ascii="Tahoma" w:hAnsi="Tahoma" w:cs="Tahoma"/>
                <w:bCs/>
              </w:rPr>
              <w:t>Требования Заказчика</w:t>
            </w:r>
          </w:p>
        </w:tc>
        <w:tc>
          <w:tcPr>
            <w:tcW w:w="7798" w:type="dxa"/>
          </w:tcPr>
          <w:p w:rsidR="003B148C" w:rsidRPr="003931B7" w:rsidRDefault="003B148C" w:rsidP="00F31368">
            <w:pPr>
              <w:spacing w:after="0" w:line="240" w:lineRule="auto"/>
              <w:jc w:val="center"/>
              <w:rPr>
                <w:rFonts w:ascii="Tahoma" w:hAnsi="Tahoma" w:cs="Tahoma"/>
                <w:bCs/>
              </w:rPr>
            </w:pPr>
            <w:r w:rsidRPr="003931B7">
              <w:rPr>
                <w:rFonts w:ascii="Tahoma" w:hAnsi="Tahoma" w:cs="Tahoma"/>
                <w:bCs/>
              </w:rPr>
              <w:t>Предложение Участника закупки</w:t>
            </w:r>
          </w:p>
        </w:tc>
      </w:tr>
      <w:tr w:rsidR="003B148C" w:rsidRPr="003931B7" w:rsidTr="009319AB">
        <w:trPr>
          <w:trHeight w:val="284"/>
        </w:trPr>
        <w:tc>
          <w:tcPr>
            <w:tcW w:w="7655" w:type="dxa"/>
          </w:tcPr>
          <w:p w:rsidR="00994BB4" w:rsidRPr="00297E84" w:rsidRDefault="00994BB4" w:rsidP="00FD25D3">
            <w:pPr>
              <w:pStyle w:val="a9"/>
              <w:numPr>
                <w:ilvl w:val="0"/>
                <w:numId w:val="11"/>
              </w:numPr>
              <w:spacing w:after="0" w:line="240" w:lineRule="auto"/>
              <w:ind w:left="321" w:hanging="321"/>
              <w:jc w:val="both"/>
              <w:rPr>
                <w:rFonts w:ascii="Tahoma" w:hAnsi="Tahoma" w:cs="Tahoma"/>
                <w:b/>
              </w:rPr>
            </w:pPr>
            <w:r w:rsidRPr="00D605DC">
              <w:rPr>
                <w:rFonts w:ascii="Tahoma" w:hAnsi="Tahoma" w:cs="Tahoma"/>
              </w:rPr>
              <w:t xml:space="preserve">Поставка </w:t>
            </w:r>
            <w:r w:rsidR="00D605DC" w:rsidRPr="00D605DC">
              <w:rPr>
                <w:rFonts w:ascii="Tahoma" w:hAnsi="Tahoma" w:cs="Tahoma"/>
              </w:rPr>
              <w:t xml:space="preserve">наборного контрольного груза </w:t>
            </w:r>
            <w:r w:rsidR="00D605DC" w:rsidRPr="00297E84">
              <w:rPr>
                <w:rFonts w:ascii="Tahoma" w:hAnsi="Tahoma" w:cs="Tahoma"/>
              </w:rPr>
              <w:t xml:space="preserve">массой </w:t>
            </w:r>
            <w:r w:rsidR="00297E84" w:rsidRPr="00297E84">
              <w:rPr>
                <w:rFonts w:ascii="Tahoma" w:hAnsi="Tahoma" w:cs="Tahoma"/>
              </w:rPr>
              <w:t>44,5т. для проведения испытаний портальных полноповоротных кранов г/п 44,5т.</w:t>
            </w:r>
          </w:p>
          <w:p w:rsidR="00FD25D3" w:rsidRPr="00D605DC" w:rsidRDefault="00FD25D3" w:rsidP="00FD25D3">
            <w:pPr>
              <w:spacing w:after="0" w:line="240" w:lineRule="auto"/>
              <w:ind w:left="321" w:hanging="321"/>
              <w:jc w:val="both"/>
              <w:rPr>
                <w:rFonts w:ascii="Tahoma" w:hAnsi="Tahoma" w:cs="Tahoma"/>
              </w:rPr>
            </w:pPr>
          </w:p>
          <w:p w:rsidR="00FD25D3" w:rsidRPr="00D605DC" w:rsidRDefault="00FD25D3" w:rsidP="00FD25D3">
            <w:pPr>
              <w:pStyle w:val="a9"/>
              <w:numPr>
                <w:ilvl w:val="0"/>
                <w:numId w:val="11"/>
              </w:numPr>
              <w:snapToGrid w:val="0"/>
              <w:spacing w:after="0" w:line="240" w:lineRule="auto"/>
              <w:ind w:left="321" w:hanging="321"/>
              <w:jc w:val="both"/>
              <w:rPr>
                <w:rFonts w:ascii="Tahoma" w:hAnsi="Tahoma" w:cs="Tahoma"/>
              </w:rPr>
            </w:pPr>
            <w:r w:rsidRPr="00D605DC">
              <w:rPr>
                <w:rFonts w:ascii="Tahoma" w:hAnsi="Tahoma" w:cs="Tahoma"/>
                <w:iCs/>
              </w:rPr>
              <w:t xml:space="preserve">Количество, комплектность. </w:t>
            </w:r>
          </w:p>
          <w:tbl>
            <w:tblPr>
              <w:tblW w:w="7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3"/>
              <w:gridCol w:w="2268"/>
            </w:tblGrid>
            <w:tr w:rsidR="00D605DC" w:rsidRPr="00D605DC" w:rsidTr="00D605DC">
              <w:trPr>
                <w:trHeight w:val="568"/>
              </w:trPr>
              <w:tc>
                <w:tcPr>
                  <w:tcW w:w="4993" w:type="dxa"/>
                  <w:tcBorders>
                    <w:top w:val="single" w:sz="4" w:space="0" w:color="auto"/>
                    <w:bottom w:val="single" w:sz="4" w:space="0" w:color="auto"/>
                  </w:tcBorders>
                  <w:shd w:val="clear" w:color="auto" w:fill="auto"/>
                  <w:vAlign w:val="center"/>
                </w:tcPr>
                <w:p w:rsidR="00D605DC" w:rsidRPr="00D605DC" w:rsidRDefault="00D605DC" w:rsidP="00297E84">
                  <w:pPr>
                    <w:spacing w:after="0" w:line="240" w:lineRule="auto"/>
                    <w:rPr>
                      <w:rFonts w:ascii="Tahoma" w:hAnsi="Tahoma" w:cs="Tahoma"/>
                    </w:rPr>
                  </w:pPr>
                  <w:r w:rsidRPr="00D605DC">
                    <w:rPr>
                      <w:rFonts w:ascii="Tahoma" w:hAnsi="Tahoma" w:cs="Tahoma"/>
                    </w:rPr>
                    <w:t xml:space="preserve">Наборный контрольный груз массой </w:t>
                  </w:r>
                  <w:r w:rsidR="00297E84">
                    <w:rPr>
                      <w:rFonts w:ascii="Tahoma" w:hAnsi="Tahoma" w:cs="Tahoma"/>
                    </w:rPr>
                    <w:t>44,5</w:t>
                  </w:r>
                  <w:r w:rsidRPr="00D605DC">
                    <w:rPr>
                      <w:rFonts w:ascii="Tahoma" w:hAnsi="Tahoma" w:cs="Tahoma"/>
                    </w:rPr>
                    <w:t>т.</w:t>
                  </w:r>
                </w:p>
              </w:tc>
              <w:tc>
                <w:tcPr>
                  <w:tcW w:w="2268" w:type="dxa"/>
                  <w:tcBorders>
                    <w:top w:val="single" w:sz="4" w:space="0" w:color="auto"/>
                    <w:bottom w:val="single" w:sz="4" w:space="0" w:color="auto"/>
                  </w:tcBorders>
                  <w:shd w:val="clear" w:color="auto" w:fill="auto"/>
                  <w:vAlign w:val="center"/>
                </w:tcPr>
                <w:p w:rsidR="00D605DC" w:rsidRPr="00D605DC" w:rsidRDefault="00D605DC" w:rsidP="00D605DC">
                  <w:pPr>
                    <w:spacing w:after="0" w:line="240" w:lineRule="auto"/>
                    <w:rPr>
                      <w:rFonts w:ascii="Tahoma" w:hAnsi="Tahoma" w:cs="Tahoma"/>
                    </w:rPr>
                  </w:pPr>
                  <w:r w:rsidRPr="00D605DC">
                    <w:rPr>
                      <w:rFonts w:ascii="Tahoma" w:hAnsi="Tahoma" w:cs="Tahoma"/>
                    </w:rPr>
                    <w:t>Количество 1 шт.</w:t>
                  </w:r>
                </w:p>
              </w:tc>
            </w:tr>
          </w:tbl>
          <w:p w:rsidR="00886D69" w:rsidRPr="00D605DC" w:rsidRDefault="00886D69" w:rsidP="00994BB4">
            <w:pPr>
              <w:spacing w:after="0" w:line="240" w:lineRule="auto"/>
              <w:jc w:val="both"/>
              <w:rPr>
                <w:rFonts w:ascii="Tahoma" w:hAnsi="Tahoma" w:cs="Tahoma"/>
              </w:rPr>
            </w:pPr>
          </w:p>
          <w:p w:rsidR="00B22201" w:rsidRPr="00D605DC" w:rsidRDefault="00D605DC" w:rsidP="00D605DC">
            <w:pPr>
              <w:pStyle w:val="a9"/>
              <w:numPr>
                <w:ilvl w:val="0"/>
                <w:numId w:val="11"/>
              </w:numPr>
              <w:spacing w:after="0" w:line="240" w:lineRule="auto"/>
              <w:jc w:val="both"/>
              <w:rPr>
                <w:rFonts w:ascii="Tahoma" w:hAnsi="Tahoma" w:cs="Tahoma"/>
              </w:rPr>
            </w:pPr>
            <w:r w:rsidRPr="00D605DC">
              <w:rPr>
                <w:rFonts w:ascii="Tahoma" w:hAnsi="Tahoma" w:cs="Tahoma"/>
                <w:iCs/>
              </w:rPr>
              <w:t>Т</w:t>
            </w:r>
            <w:r w:rsidRPr="00D605DC">
              <w:rPr>
                <w:rFonts w:ascii="Tahoma" w:hAnsi="Tahoma" w:cs="Tahoma"/>
              </w:rPr>
              <w:t>ехнические характеристики:</w:t>
            </w:r>
          </w:p>
          <w:tbl>
            <w:tblPr>
              <w:tblpPr w:leftFromText="180" w:rightFromText="180" w:vertAnchor="text" w:horzAnchor="margin" w:tblpY="51"/>
              <w:tblOverlap w:val="never"/>
              <w:tblW w:w="7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1"/>
              <w:gridCol w:w="4109"/>
            </w:tblGrid>
            <w:tr w:rsidR="00D605DC" w:rsidRPr="00D605DC" w:rsidTr="00D605DC">
              <w:trPr>
                <w:trHeight w:val="415"/>
              </w:trPr>
              <w:tc>
                <w:tcPr>
                  <w:tcW w:w="7480" w:type="dxa"/>
                  <w:gridSpan w:val="2"/>
                  <w:tcBorders>
                    <w:top w:val="single" w:sz="4" w:space="0" w:color="auto"/>
                    <w:bottom w:val="single" w:sz="4" w:space="0" w:color="auto"/>
                  </w:tcBorders>
                  <w:shd w:val="clear" w:color="auto" w:fill="auto"/>
                </w:tcPr>
                <w:p w:rsidR="00D605DC" w:rsidRPr="00D605DC" w:rsidRDefault="00D605DC" w:rsidP="00D605DC">
                  <w:pPr>
                    <w:spacing w:after="0" w:line="240" w:lineRule="auto"/>
                    <w:jc w:val="center"/>
                    <w:rPr>
                      <w:rFonts w:ascii="Tahoma" w:hAnsi="Tahoma" w:cs="Tahoma"/>
                      <w:b/>
                    </w:rPr>
                  </w:pPr>
                  <w:r w:rsidRPr="00D605DC">
                    <w:rPr>
                      <w:rFonts w:ascii="Tahoma" w:hAnsi="Tahoma" w:cs="Tahoma"/>
                      <w:b/>
                    </w:rPr>
                    <w:t>Техническое описание</w:t>
                  </w:r>
                </w:p>
              </w:tc>
            </w:tr>
            <w:tr w:rsidR="00D605DC" w:rsidRPr="00D605DC" w:rsidTr="00D605DC">
              <w:trPr>
                <w:trHeight w:val="265"/>
              </w:trPr>
              <w:tc>
                <w:tcPr>
                  <w:tcW w:w="3371" w:type="dxa"/>
                  <w:tcBorders>
                    <w:top w:val="single" w:sz="4" w:space="0" w:color="auto"/>
                    <w:bottom w:val="single" w:sz="4" w:space="0" w:color="auto"/>
                  </w:tcBorders>
                  <w:shd w:val="clear" w:color="auto" w:fill="auto"/>
                </w:tcPr>
                <w:p w:rsidR="00D605DC" w:rsidRPr="00D605DC" w:rsidRDefault="00D605DC" w:rsidP="00D605DC">
                  <w:pPr>
                    <w:spacing w:after="0" w:line="240" w:lineRule="auto"/>
                    <w:jc w:val="both"/>
                    <w:rPr>
                      <w:rFonts w:ascii="Tahoma" w:hAnsi="Tahoma" w:cs="Tahoma"/>
                    </w:rPr>
                  </w:pPr>
                  <w:r w:rsidRPr="00D605DC">
                    <w:rPr>
                      <w:rFonts w:ascii="Tahoma" w:hAnsi="Tahoma" w:cs="Tahoma"/>
                      <w:bCs/>
                    </w:rPr>
                    <w:t>Материал груза</w:t>
                  </w:r>
                </w:p>
              </w:tc>
              <w:tc>
                <w:tcPr>
                  <w:tcW w:w="4109" w:type="dxa"/>
                  <w:tcBorders>
                    <w:top w:val="single" w:sz="4" w:space="0" w:color="auto"/>
                    <w:bottom w:val="single" w:sz="4" w:space="0" w:color="auto"/>
                  </w:tcBorders>
                  <w:shd w:val="clear" w:color="auto" w:fill="auto"/>
                  <w:vAlign w:val="center"/>
                </w:tcPr>
                <w:p w:rsidR="00D605DC" w:rsidRPr="00D605DC" w:rsidRDefault="00D605DC" w:rsidP="00D605DC">
                  <w:pPr>
                    <w:spacing w:after="0" w:line="240" w:lineRule="auto"/>
                    <w:jc w:val="center"/>
                    <w:rPr>
                      <w:rFonts w:ascii="Tahoma" w:hAnsi="Tahoma" w:cs="Tahoma"/>
                    </w:rPr>
                  </w:pPr>
                  <w:r w:rsidRPr="00D605DC">
                    <w:rPr>
                      <w:rFonts w:ascii="Tahoma" w:hAnsi="Tahoma" w:cs="Tahoma"/>
                      <w:bCs/>
                    </w:rPr>
                    <w:t>Железобетон</w:t>
                  </w:r>
                </w:p>
              </w:tc>
            </w:tr>
            <w:tr w:rsidR="00D605DC" w:rsidRPr="00D605DC" w:rsidTr="00D605DC">
              <w:trPr>
                <w:trHeight w:val="373"/>
              </w:trPr>
              <w:tc>
                <w:tcPr>
                  <w:tcW w:w="3371" w:type="dxa"/>
                  <w:tcBorders>
                    <w:top w:val="single" w:sz="4" w:space="0" w:color="auto"/>
                    <w:bottom w:val="single" w:sz="4" w:space="0" w:color="auto"/>
                  </w:tcBorders>
                  <w:shd w:val="clear" w:color="auto" w:fill="auto"/>
                </w:tcPr>
                <w:p w:rsidR="00D605DC" w:rsidRPr="00D605DC" w:rsidRDefault="00D605DC" w:rsidP="00D605DC">
                  <w:pPr>
                    <w:spacing w:after="0" w:line="240" w:lineRule="auto"/>
                    <w:jc w:val="both"/>
                    <w:rPr>
                      <w:rFonts w:ascii="Tahoma" w:hAnsi="Tahoma" w:cs="Tahoma"/>
                    </w:rPr>
                  </w:pPr>
                  <w:r w:rsidRPr="00D605DC">
                    <w:rPr>
                      <w:rFonts w:ascii="Tahoma" w:hAnsi="Tahoma" w:cs="Tahoma"/>
                    </w:rPr>
                    <w:t>Температурный режим (ºС)</w:t>
                  </w:r>
                </w:p>
              </w:tc>
              <w:tc>
                <w:tcPr>
                  <w:tcW w:w="4109" w:type="dxa"/>
                  <w:tcBorders>
                    <w:top w:val="single" w:sz="4" w:space="0" w:color="auto"/>
                    <w:bottom w:val="single" w:sz="4" w:space="0" w:color="auto"/>
                  </w:tcBorders>
                  <w:shd w:val="clear" w:color="auto" w:fill="auto"/>
                  <w:vAlign w:val="center"/>
                </w:tcPr>
                <w:p w:rsidR="00D605DC" w:rsidRPr="00D605DC" w:rsidRDefault="00D605DC" w:rsidP="00D605DC">
                  <w:pPr>
                    <w:spacing w:after="0" w:line="240" w:lineRule="auto"/>
                    <w:jc w:val="center"/>
                    <w:rPr>
                      <w:rFonts w:ascii="Tahoma" w:hAnsi="Tahoma" w:cs="Tahoma"/>
                    </w:rPr>
                  </w:pPr>
                  <w:r w:rsidRPr="00D605DC">
                    <w:rPr>
                      <w:rFonts w:ascii="Tahoma" w:hAnsi="Tahoma" w:cs="Tahoma"/>
                    </w:rPr>
                    <w:t>-40º/+40</w:t>
                  </w:r>
                </w:p>
              </w:tc>
            </w:tr>
            <w:tr w:rsidR="00D605DC" w:rsidRPr="00D605DC" w:rsidTr="00D605DC">
              <w:trPr>
                <w:trHeight w:val="250"/>
              </w:trPr>
              <w:tc>
                <w:tcPr>
                  <w:tcW w:w="3371"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spacing w:after="0" w:line="240" w:lineRule="auto"/>
                    <w:jc w:val="both"/>
                    <w:rPr>
                      <w:rFonts w:ascii="Tahoma" w:hAnsi="Tahoma" w:cs="Tahoma"/>
                    </w:rPr>
                  </w:pPr>
                  <w:r w:rsidRPr="00D605DC">
                    <w:rPr>
                      <w:rFonts w:ascii="Tahoma" w:hAnsi="Tahoma" w:cs="Tahoma"/>
                    </w:rPr>
                    <w:t>Габаритные размеры (мм)</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D605DC" w:rsidRPr="00297E84" w:rsidRDefault="00297E84" w:rsidP="00D605DC">
                  <w:pPr>
                    <w:spacing w:after="0" w:line="240" w:lineRule="auto"/>
                    <w:jc w:val="center"/>
                    <w:rPr>
                      <w:rFonts w:ascii="Tahoma" w:hAnsi="Tahoma" w:cs="Tahoma"/>
                    </w:rPr>
                  </w:pPr>
                  <w:r w:rsidRPr="00297E84">
                    <w:rPr>
                      <w:rFonts w:ascii="Tahoma" w:hAnsi="Tahoma" w:cs="Tahoma"/>
                    </w:rPr>
                    <w:t>по согласованию с поставщиком</w:t>
                  </w:r>
                </w:p>
              </w:tc>
            </w:tr>
            <w:tr w:rsidR="00D605DC" w:rsidRPr="00D605DC" w:rsidTr="00D605DC">
              <w:trPr>
                <w:trHeight w:val="1628"/>
              </w:trPr>
              <w:tc>
                <w:tcPr>
                  <w:tcW w:w="3371"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spacing w:after="0" w:line="240" w:lineRule="auto"/>
                    <w:rPr>
                      <w:rFonts w:ascii="Tahoma" w:hAnsi="Tahoma" w:cs="Tahoma"/>
                    </w:rPr>
                  </w:pPr>
                  <w:r w:rsidRPr="00D605DC">
                    <w:rPr>
                      <w:rFonts w:ascii="Tahoma" w:hAnsi="Tahoma" w:cs="Tahoma"/>
                    </w:rPr>
                    <w:t>Отклонение от массы железобетонных блоков и железобетонной платформы</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tcPr>
                <w:p w:rsidR="00D605DC" w:rsidRPr="00D605DC" w:rsidRDefault="00D605DC" w:rsidP="00D605DC">
                  <w:pPr>
                    <w:spacing w:after="0"/>
                    <w:jc w:val="center"/>
                    <w:rPr>
                      <w:rFonts w:ascii="Tahoma" w:hAnsi="Tahoma" w:cs="Tahoma"/>
                    </w:rPr>
                  </w:pPr>
                  <w:r w:rsidRPr="00D605DC">
                    <w:rPr>
                      <w:rFonts w:ascii="Tahoma" w:hAnsi="Tahoma" w:cs="Tahoma"/>
                    </w:rPr>
                    <w:t>Не более 3%</w:t>
                  </w:r>
                </w:p>
              </w:tc>
            </w:tr>
            <w:tr w:rsidR="00D605DC" w:rsidRPr="00D605DC" w:rsidTr="00D605DC">
              <w:trPr>
                <w:trHeight w:val="136"/>
              </w:trPr>
              <w:tc>
                <w:tcPr>
                  <w:tcW w:w="3371"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spacing w:after="0" w:line="240" w:lineRule="auto"/>
                    <w:rPr>
                      <w:rFonts w:ascii="Tahoma" w:hAnsi="Tahoma" w:cs="Tahoma"/>
                    </w:rPr>
                  </w:pPr>
                  <w:r w:rsidRPr="00D605DC">
                    <w:rPr>
                      <w:rFonts w:ascii="Tahoma" w:hAnsi="Tahoma" w:cs="Tahoma"/>
                    </w:rPr>
                    <w:t>Защита от крошения блоков груза</w:t>
                  </w:r>
                </w:p>
              </w:tc>
              <w:tc>
                <w:tcPr>
                  <w:tcW w:w="4109"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spacing w:line="240" w:lineRule="auto"/>
                    <w:rPr>
                      <w:rFonts w:ascii="Tahoma" w:hAnsi="Tahoma" w:cs="Tahoma"/>
                    </w:rPr>
                  </w:pPr>
                  <w:r w:rsidRPr="00D605DC">
                    <w:rPr>
                      <w:rFonts w:ascii="Tahoma" w:hAnsi="Tahoma" w:cs="Tahoma"/>
                    </w:rPr>
                    <w:t>Каждый контрольный блок и железобетонная платформа должны иметь металлическую окантовку на всех ребрах.</w:t>
                  </w:r>
                </w:p>
                <w:p w:rsidR="00D605DC" w:rsidRPr="00D605DC" w:rsidRDefault="00D605DC" w:rsidP="00D605DC">
                  <w:pPr>
                    <w:spacing w:after="0" w:line="240" w:lineRule="auto"/>
                    <w:rPr>
                      <w:rFonts w:ascii="Tahoma" w:hAnsi="Tahoma" w:cs="Tahoma"/>
                    </w:rPr>
                  </w:pPr>
                  <w:r w:rsidRPr="00D605DC">
                    <w:rPr>
                      <w:rFonts w:ascii="Tahoma" w:hAnsi="Tahoma" w:cs="Tahoma"/>
                    </w:rPr>
                    <w:t xml:space="preserve">Окраска каждого блока должна производиться согласно ГОСТ 12.4.026-2015 «Система стандартов безопасности труда (ССБТ). Цвета сигнальные, знаки безопасности и разметка сигнальная. Назначение и правила применения. Общие </w:t>
                  </w:r>
                  <w:r w:rsidRPr="00D605DC">
                    <w:rPr>
                      <w:rFonts w:ascii="Tahoma" w:hAnsi="Tahoma" w:cs="Tahoma"/>
                    </w:rPr>
                    <w:lastRenderedPageBreak/>
                    <w:t>технические требования и характеристики. Методы испытаний»</w:t>
                  </w:r>
                </w:p>
              </w:tc>
            </w:tr>
            <w:tr w:rsidR="00D605DC" w:rsidRPr="00D605DC" w:rsidTr="00D605DC">
              <w:trPr>
                <w:trHeight w:val="1228"/>
              </w:trPr>
              <w:tc>
                <w:tcPr>
                  <w:tcW w:w="3371"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spacing w:after="0" w:line="240" w:lineRule="auto"/>
                    <w:rPr>
                      <w:rFonts w:ascii="Tahoma" w:hAnsi="Tahoma" w:cs="Tahoma"/>
                    </w:rPr>
                  </w:pPr>
                  <w:r w:rsidRPr="00D605DC">
                    <w:rPr>
                      <w:rFonts w:ascii="Tahoma" w:hAnsi="Tahoma" w:cs="Tahoma"/>
                    </w:rPr>
                    <w:lastRenderedPageBreak/>
                    <w:t xml:space="preserve">Маркировка груза </w:t>
                  </w:r>
                </w:p>
              </w:tc>
              <w:tc>
                <w:tcPr>
                  <w:tcW w:w="4109"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spacing w:after="0"/>
                    <w:rPr>
                      <w:rFonts w:ascii="Tahoma" w:hAnsi="Tahoma" w:cs="Tahoma"/>
                    </w:rPr>
                  </w:pPr>
                  <w:r w:rsidRPr="00D605DC">
                    <w:rPr>
                      <w:rFonts w:ascii="Tahoma" w:hAnsi="Tahoma" w:cs="Tahoma"/>
                    </w:rPr>
                    <w:t>Все элементы контрольного груза должны быть пронумерованы и иметь надписи с указанием их массы.</w:t>
                  </w:r>
                </w:p>
              </w:tc>
            </w:tr>
            <w:tr w:rsidR="00D605DC" w:rsidRPr="00D605DC" w:rsidTr="00D605DC">
              <w:trPr>
                <w:trHeight w:val="554"/>
              </w:trPr>
              <w:tc>
                <w:tcPr>
                  <w:tcW w:w="3371"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spacing w:after="0" w:line="240" w:lineRule="auto"/>
                    <w:rPr>
                      <w:rFonts w:ascii="Tahoma" w:hAnsi="Tahoma" w:cs="Tahoma"/>
                    </w:rPr>
                  </w:pPr>
                  <w:r w:rsidRPr="00D605DC">
                    <w:rPr>
                      <w:rFonts w:ascii="Tahoma" w:hAnsi="Tahoma" w:cs="Tahoma"/>
                    </w:rPr>
                    <w:t>Каждый блок контрольного груза должен иметь:</w:t>
                  </w:r>
                </w:p>
              </w:tc>
              <w:tc>
                <w:tcPr>
                  <w:tcW w:w="4109"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tabs>
                      <w:tab w:val="left" w:pos="1215"/>
                    </w:tabs>
                    <w:spacing w:after="0" w:line="240" w:lineRule="auto"/>
                    <w:rPr>
                      <w:rFonts w:ascii="Tahoma" w:hAnsi="Tahoma" w:cs="Tahoma"/>
                    </w:rPr>
                  </w:pPr>
                  <w:r w:rsidRPr="00D605DC">
                    <w:rPr>
                      <w:rFonts w:ascii="Tahoma" w:hAnsi="Tahoma" w:cs="Tahoma"/>
                    </w:rPr>
                    <w:t>- возможность его подъёма и перемещение вилочным погрузчиком;</w:t>
                  </w:r>
                </w:p>
                <w:p w:rsidR="00D605DC" w:rsidRPr="00D605DC" w:rsidRDefault="00D605DC" w:rsidP="00D605DC">
                  <w:pPr>
                    <w:tabs>
                      <w:tab w:val="left" w:pos="1215"/>
                    </w:tabs>
                    <w:spacing w:after="0" w:line="240" w:lineRule="auto"/>
                    <w:rPr>
                      <w:rFonts w:ascii="Tahoma" w:hAnsi="Tahoma" w:cs="Tahoma"/>
                      <w:lang w:bidi="en-US"/>
                    </w:rPr>
                  </w:pPr>
                  <w:r w:rsidRPr="00D605DC">
                    <w:rPr>
                      <w:rFonts w:ascii="Tahoma" w:hAnsi="Tahoma" w:cs="Tahoma"/>
                      <w:lang w:bidi="en-US"/>
                    </w:rPr>
                    <w:t>-  по 4 монтажных петли, не выступающих за габариты блока;</w:t>
                  </w:r>
                </w:p>
                <w:p w:rsidR="00D605DC" w:rsidRPr="00D605DC" w:rsidRDefault="00D605DC" w:rsidP="00D605DC">
                  <w:pPr>
                    <w:tabs>
                      <w:tab w:val="left" w:pos="1215"/>
                    </w:tabs>
                    <w:spacing w:after="0" w:line="240" w:lineRule="auto"/>
                    <w:rPr>
                      <w:rFonts w:ascii="Tahoma" w:hAnsi="Tahoma" w:cs="Tahoma"/>
                      <w:lang w:bidi="en-US"/>
                    </w:rPr>
                  </w:pPr>
                  <w:r w:rsidRPr="00D605DC">
                    <w:rPr>
                      <w:rFonts w:ascii="Tahoma" w:hAnsi="Tahoma" w:cs="Tahoma"/>
                      <w:lang w:bidi="en-US"/>
                    </w:rPr>
                    <w:t>-возможность использования его как отдельный контрольный груз.</w:t>
                  </w:r>
                </w:p>
              </w:tc>
            </w:tr>
            <w:tr w:rsidR="00D605DC" w:rsidRPr="00D605DC" w:rsidTr="00D605DC">
              <w:trPr>
                <w:trHeight w:val="831"/>
              </w:trPr>
              <w:tc>
                <w:tcPr>
                  <w:tcW w:w="3371"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spacing w:after="0" w:line="240" w:lineRule="auto"/>
                    <w:rPr>
                      <w:rFonts w:ascii="Tahoma" w:hAnsi="Tahoma" w:cs="Tahoma"/>
                    </w:rPr>
                  </w:pPr>
                  <w:r w:rsidRPr="00D605DC">
                    <w:rPr>
                      <w:rFonts w:ascii="Tahoma" w:hAnsi="Tahoma" w:cs="Tahoma"/>
                    </w:rPr>
                    <w:t>Железобетонная платформа</w:t>
                  </w:r>
                </w:p>
                <w:p w:rsidR="00D605DC" w:rsidRPr="00D605DC" w:rsidRDefault="00D605DC" w:rsidP="00D605DC">
                  <w:pPr>
                    <w:spacing w:after="0" w:line="240" w:lineRule="auto"/>
                    <w:rPr>
                      <w:rFonts w:ascii="Tahoma" w:hAnsi="Tahoma" w:cs="Tahoma"/>
                    </w:rPr>
                  </w:pPr>
                  <w:r w:rsidRPr="00D605DC">
                    <w:rPr>
                      <w:rFonts w:ascii="Tahoma" w:hAnsi="Tahoma" w:cs="Tahoma"/>
                    </w:rPr>
                    <w:t>должна иметь:</w:t>
                  </w:r>
                </w:p>
              </w:tc>
              <w:tc>
                <w:tcPr>
                  <w:tcW w:w="4109" w:type="dxa"/>
                  <w:tcBorders>
                    <w:top w:val="single" w:sz="4" w:space="0" w:color="auto"/>
                    <w:left w:val="single" w:sz="4" w:space="0" w:color="auto"/>
                    <w:bottom w:val="single" w:sz="4" w:space="0" w:color="auto"/>
                    <w:right w:val="single" w:sz="4" w:space="0" w:color="auto"/>
                  </w:tcBorders>
                  <w:shd w:val="clear" w:color="auto" w:fill="auto"/>
                </w:tcPr>
                <w:p w:rsidR="00D605DC" w:rsidRPr="00D605DC" w:rsidRDefault="00D605DC" w:rsidP="00D605DC">
                  <w:pPr>
                    <w:tabs>
                      <w:tab w:val="left" w:pos="1215"/>
                    </w:tabs>
                    <w:spacing w:after="0" w:line="240" w:lineRule="auto"/>
                    <w:rPr>
                      <w:rFonts w:ascii="Tahoma" w:hAnsi="Tahoma" w:cs="Tahoma"/>
                      <w:lang w:bidi="en-US"/>
                    </w:rPr>
                  </w:pPr>
                  <w:r w:rsidRPr="00D605DC">
                    <w:rPr>
                      <w:rFonts w:ascii="Tahoma" w:hAnsi="Tahoma" w:cs="Tahoma"/>
                      <w:lang w:bidi="en-US"/>
                    </w:rPr>
                    <w:t>- 4 монтажных петли;</w:t>
                  </w:r>
                </w:p>
                <w:p w:rsidR="00D605DC" w:rsidRPr="00D605DC" w:rsidRDefault="00D605DC" w:rsidP="00D605DC">
                  <w:pPr>
                    <w:tabs>
                      <w:tab w:val="left" w:pos="1215"/>
                    </w:tabs>
                    <w:spacing w:after="0" w:line="240" w:lineRule="auto"/>
                    <w:rPr>
                      <w:rFonts w:ascii="Tahoma" w:hAnsi="Tahoma" w:cs="Tahoma"/>
                    </w:rPr>
                  </w:pPr>
                  <w:r w:rsidRPr="00D605DC">
                    <w:rPr>
                      <w:rFonts w:ascii="Tahoma" w:hAnsi="Tahoma" w:cs="Tahoma"/>
                      <w:lang w:bidi="en-US"/>
                    </w:rPr>
                    <w:t xml:space="preserve">- комплект такелажной оснастки для </w:t>
                  </w:r>
                  <w:r w:rsidR="00297E84" w:rsidRPr="00C56B00">
                    <w:rPr>
                      <w:rFonts w:ascii="Tahoma" w:hAnsi="Tahoma" w:cs="Tahoma"/>
                      <w:sz w:val="24"/>
                      <w:szCs w:val="24"/>
                      <w:lang w:bidi="en-US"/>
                    </w:rPr>
                    <w:t>крюка</w:t>
                  </w:r>
                  <w:r w:rsidR="00297E84">
                    <w:rPr>
                      <w:rFonts w:ascii="Tahoma" w:hAnsi="Tahoma" w:cs="Tahoma"/>
                      <w:sz w:val="24"/>
                      <w:szCs w:val="24"/>
                      <w:lang w:bidi="en-US"/>
                    </w:rPr>
                    <w:t xml:space="preserve"> г/п 6-32т</w:t>
                  </w:r>
                </w:p>
              </w:tc>
            </w:tr>
          </w:tbl>
          <w:p w:rsidR="00D605DC" w:rsidRDefault="00D605DC" w:rsidP="00D605DC">
            <w:pPr>
              <w:pStyle w:val="a9"/>
              <w:spacing w:after="0" w:line="240" w:lineRule="auto"/>
              <w:ind w:left="36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6"/>
              <w:gridCol w:w="1418"/>
              <w:gridCol w:w="1559"/>
            </w:tblGrid>
            <w:tr w:rsidR="00D605DC" w:rsidRPr="00C56B00" w:rsidTr="00D605DC">
              <w:tc>
                <w:tcPr>
                  <w:tcW w:w="7403" w:type="dxa"/>
                  <w:gridSpan w:val="3"/>
                  <w:shd w:val="clear" w:color="auto" w:fill="auto"/>
                </w:tcPr>
                <w:p w:rsidR="00D605DC" w:rsidRPr="00C56B00" w:rsidRDefault="00D605DC" w:rsidP="00D605DC">
                  <w:pPr>
                    <w:tabs>
                      <w:tab w:val="left" w:pos="1215"/>
                    </w:tabs>
                    <w:spacing w:after="0" w:line="240" w:lineRule="auto"/>
                    <w:jc w:val="center"/>
                    <w:rPr>
                      <w:rFonts w:ascii="Tahoma" w:hAnsi="Tahoma" w:cs="Tahoma"/>
                      <w:sz w:val="24"/>
                      <w:szCs w:val="24"/>
                      <w:lang w:bidi="en-US"/>
                    </w:rPr>
                  </w:pPr>
                  <w:r w:rsidRPr="00C56B00">
                    <w:rPr>
                      <w:rFonts w:ascii="Tahoma" w:hAnsi="Tahoma" w:cs="Tahoma"/>
                      <w:b/>
                      <w:sz w:val="24"/>
                      <w:szCs w:val="24"/>
                    </w:rPr>
                    <w:t>Состав наборного груза</w:t>
                  </w:r>
                </w:p>
              </w:tc>
            </w:tr>
            <w:tr w:rsidR="00D605DC" w:rsidRPr="00C56B00" w:rsidTr="00D605DC">
              <w:tc>
                <w:tcPr>
                  <w:tcW w:w="4426" w:type="dxa"/>
                  <w:shd w:val="clear" w:color="auto" w:fill="auto"/>
                </w:tcPr>
                <w:p w:rsidR="00D605DC" w:rsidRPr="00C56B00" w:rsidRDefault="00D605DC" w:rsidP="00D605DC">
                  <w:pPr>
                    <w:tabs>
                      <w:tab w:val="left" w:pos="1215"/>
                    </w:tabs>
                    <w:spacing w:after="0" w:line="240" w:lineRule="auto"/>
                    <w:rPr>
                      <w:rFonts w:ascii="Tahoma" w:hAnsi="Tahoma" w:cs="Tahoma"/>
                      <w:sz w:val="24"/>
                      <w:szCs w:val="24"/>
                      <w:u w:val="single"/>
                      <w:lang w:bidi="en-US"/>
                    </w:rPr>
                  </w:pPr>
                  <w:r w:rsidRPr="00C56B00">
                    <w:rPr>
                      <w:rFonts w:ascii="Tahoma" w:hAnsi="Tahoma" w:cs="Tahoma"/>
                      <w:sz w:val="24"/>
                      <w:szCs w:val="24"/>
                      <w:u w:val="single"/>
                      <w:lang w:bidi="en-US"/>
                    </w:rPr>
                    <w:t>Наименование</w:t>
                  </w:r>
                </w:p>
              </w:tc>
              <w:tc>
                <w:tcPr>
                  <w:tcW w:w="1418" w:type="dxa"/>
                  <w:shd w:val="clear" w:color="auto" w:fill="auto"/>
                </w:tcPr>
                <w:p w:rsidR="00D605DC" w:rsidRPr="00C56B00" w:rsidRDefault="00D605DC" w:rsidP="00D605DC">
                  <w:pPr>
                    <w:tabs>
                      <w:tab w:val="left" w:pos="1215"/>
                    </w:tabs>
                    <w:spacing w:after="0" w:line="240" w:lineRule="auto"/>
                    <w:rPr>
                      <w:rFonts w:ascii="Tahoma" w:hAnsi="Tahoma" w:cs="Tahoma"/>
                      <w:sz w:val="24"/>
                      <w:szCs w:val="24"/>
                      <w:u w:val="single"/>
                      <w:lang w:bidi="en-US"/>
                    </w:rPr>
                  </w:pPr>
                  <w:r w:rsidRPr="00C56B00">
                    <w:rPr>
                      <w:rFonts w:ascii="Tahoma" w:hAnsi="Tahoma" w:cs="Tahoma"/>
                      <w:sz w:val="24"/>
                      <w:szCs w:val="24"/>
                      <w:u w:val="single"/>
                      <w:lang w:bidi="en-US"/>
                    </w:rPr>
                    <w:t>Масса (т)</w:t>
                  </w:r>
                </w:p>
              </w:tc>
              <w:tc>
                <w:tcPr>
                  <w:tcW w:w="1559" w:type="dxa"/>
                  <w:shd w:val="clear" w:color="auto" w:fill="auto"/>
                </w:tcPr>
                <w:p w:rsidR="00D605DC" w:rsidRPr="00C56B00" w:rsidRDefault="00D605DC" w:rsidP="00D605DC">
                  <w:pPr>
                    <w:tabs>
                      <w:tab w:val="left" w:pos="1215"/>
                    </w:tabs>
                    <w:spacing w:after="0" w:line="240" w:lineRule="auto"/>
                    <w:rPr>
                      <w:rFonts w:ascii="Tahoma" w:hAnsi="Tahoma" w:cs="Tahoma"/>
                      <w:sz w:val="24"/>
                      <w:szCs w:val="24"/>
                      <w:u w:val="single"/>
                      <w:lang w:bidi="en-US"/>
                    </w:rPr>
                  </w:pPr>
                  <w:r w:rsidRPr="00C56B00">
                    <w:rPr>
                      <w:rFonts w:ascii="Tahoma" w:hAnsi="Tahoma" w:cs="Tahoma"/>
                      <w:sz w:val="24"/>
                      <w:szCs w:val="24"/>
                      <w:u w:val="single"/>
                      <w:lang w:bidi="en-US"/>
                    </w:rPr>
                    <w:t>Кол-во</w:t>
                  </w:r>
                </w:p>
              </w:tc>
            </w:tr>
            <w:tr w:rsidR="00297E84" w:rsidRPr="00C56B00" w:rsidTr="00D605DC">
              <w:tc>
                <w:tcPr>
                  <w:tcW w:w="4426" w:type="dxa"/>
                  <w:shd w:val="clear" w:color="auto" w:fill="auto"/>
                </w:tcPr>
                <w:p w:rsidR="00297E84" w:rsidRPr="00C56B00" w:rsidRDefault="00297E84" w:rsidP="00297E84">
                  <w:pPr>
                    <w:tabs>
                      <w:tab w:val="left" w:pos="1215"/>
                    </w:tabs>
                    <w:spacing w:after="0" w:line="240" w:lineRule="auto"/>
                    <w:rPr>
                      <w:rFonts w:ascii="Tahoma" w:hAnsi="Tahoma" w:cs="Tahoma"/>
                      <w:sz w:val="24"/>
                      <w:szCs w:val="24"/>
                      <w:lang w:bidi="en-US"/>
                    </w:rPr>
                  </w:pPr>
                  <w:r w:rsidRPr="00C56B00">
                    <w:rPr>
                      <w:rFonts w:ascii="Tahoma" w:hAnsi="Tahoma" w:cs="Tahoma"/>
                      <w:sz w:val="24"/>
                      <w:szCs w:val="24"/>
                    </w:rPr>
                    <w:t>Железобетонная платформа</w:t>
                  </w:r>
                </w:p>
              </w:tc>
              <w:tc>
                <w:tcPr>
                  <w:tcW w:w="1418"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Pr>
                      <w:rFonts w:ascii="Tahoma" w:hAnsi="Tahoma" w:cs="Tahoma"/>
                      <w:sz w:val="24"/>
                      <w:szCs w:val="24"/>
                      <w:lang w:bidi="en-US"/>
                    </w:rPr>
                    <w:t>5,0</w:t>
                  </w:r>
                  <w:r w:rsidRPr="00C56B00">
                    <w:rPr>
                      <w:rFonts w:ascii="Tahoma" w:hAnsi="Tahoma" w:cs="Tahoma"/>
                      <w:sz w:val="24"/>
                      <w:szCs w:val="24"/>
                      <w:lang w:bidi="en-US"/>
                    </w:rPr>
                    <w:t>*</w:t>
                  </w:r>
                </w:p>
              </w:tc>
              <w:tc>
                <w:tcPr>
                  <w:tcW w:w="1559"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sidRPr="00C56B00">
                    <w:rPr>
                      <w:rFonts w:ascii="Tahoma" w:hAnsi="Tahoma" w:cs="Tahoma"/>
                      <w:sz w:val="24"/>
                      <w:szCs w:val="24"/>
                      <w:lang w:bidi="en-US"/>
                    </w:rPr>
                    <w:t>1</w:t>
                  </w:r>
                </w:p>
              </w:tc>
            </w:tr>
            <w:tr w:rsidR="00297E84" w:rsidRPr="00C56B00" w:rsidTr="00D605DC">
              <w:tc>
                <w:tcPr>
                  <w:tcW w:w="4426" w:type="dxa"/>
                  <w:shd w:val="clear" w:color="auto" w:fill="auto"/>
                </w:tcPr>
                <w:p w:rsidR="00297E84" w:rsidRPr="00C56B00" w:rsidRDefault="00297E84" w:rsidP="00297E84">
                  <w:pPr>
                    <w:tabs>
                      <w:tab w:val="left" w:pos="1215"/>
                    </w:tabs>
                    <w:spacing w:after="0" w:line="240" w:lineRule="auto"/>
                    <w:rPr>
                      <w:rFonts w:ascii="Tahoma" w:hAnsi="Tahoma" w:cs="Tahoma"/>
                      <w:sz w:val="24"/>
                      <w:szCs w:val="24"/>
                      <w:lang w:bidi="en-US"/>
                    </w:rPr>
                  </w:pPr>
                  <w:r w:rsidRPr="00C56B00">
                    <w:rPr>
                      <w:rFonts w:ascii="Tahoma" w:hAnsi="Tahoma" w:cs="Tahoma"/>
                      <w:sz w:val="24"/>
                      <w:szCs w:val="24"/>
                      <w:lang w:bidi="en-US"/>
                    </w:rPr>
                    <w:t xml:space="preserve">Железобетонный блок </w:t>
                  </w:r>
                </w:p>
              </w:tc>
              <w:tc>
                <w:tcPr>
                  <w:tcW w:w="1418"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sidRPr="00C56B00">
                    <w:rPr>
                      <w:rFonts w:ascii="Tahoma" w:hAnsi="Tahoma" w:cs="Tahoma"/>
                      <w:sz w:val="24"/>
                      <w:szCs w:val="24"/>
                      <w:lang w:bidi="en-US"/>
                    </w:rPr>
                    <w:t>10</w:t>
                  </w:r>
                  <w:r>
                    <w:rPr>
                      <w:rFonts w:ascii="Tahoma" w:hAnsi="Tahoma" w:cs="Tahoma"/>
                      <w:sz w:val="24"/>
                      <w:szCs w:val="24"/>
                      <w:lang w:bidi="en-US"/>
                    </w:rPr>
                    <w:t>,0</w:t>
                  </w:r>
                </w:p>
              </w:tc>
              <w:tc>
                <w:tcPr>
                  <w:tcW w:w="1559"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Pr>
                      <w:rFonts w:ascii="Tahoma" w:hAnsi="Tahoma" w:cs="Tahoma"/>
                      <w:sz w:val="24"/>
                      <w:szCs w:val="24"/>
                      <w:lang w:bidi="en-US"/>
                    </w:rPr>
                    <w:t>3</w:t>
                  </w:r>
                </w:p>
              </w:tc>
            </w:tr>
            <w:tr w:rsidR="00297E84" w:rsidRPr="00C56B00" w:rsidTr="00D605DC">
              <w:tc>
                <w:tcPr>
                  <w:tcW w:w="4426" w:type="dxa"/>
                  <w:shd w:val="clear" w:color="auto" w:fill="auto"/>
                </w:tcPr>
                <w:p w:rsidR="00297E84" w:rsidRPr="00C56B00" w:rsidRDefault="00297E84" w:rsidP="00297E84">
                  <w:pPr>
                    <w:tabs>
                      <w:tab w:val="left" w:pos="1215"/>
                    </w:tabs>
                    <w:spacing w:after="0" w:line="240" w:lineRule="auto"/>
                    <w:rPr>
                      <w:rFonts w:ascii="Tahoma" w:hAnsi="Tahoma" w:cs="Tahoma"/>
                      <w:sz w:val="24"/>
                      <w:szCs w:val="24"/>
                      <w:lang w:bidi="en-US"/>
                    </w:rPr>
                  </w:pPr>
                  <w:r w:rsidRPr="00C56B00">
                    <w:rPr>
                      <w:rFonts w:ascii="Tahoma" w:hAnsi="Tahoma" w:cs="Tahoma"/>
                      <w:sz w:val="24"/>
                      <w:szCs w:val="24"/>
                      <w:lang w:bidi="en-US"/>
                    </w:rPr>
                    <w:t>Железобетонный блок</w:t>
                  </w:r>
                </w:p>
              </w:tc>
              <w:tc>
                <w:tcPr>
                  <w:tcW w:w="1418"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Pr>
                      <w:rFonts w:ascii="Tahoma" w:hAnsi="Tahoma" w:cs="Tahoma"/>
                      <w:sz w:val="24"/>
                      <w:szCs w:val="24"/>
                      <w:lang w:bidi="en-US"/>
                    </w:rPr>
                    <w:t>5,0</w:t>
                  </w:r>
                </w:p>
              </w:tc>
              <w:tc>
                <w:tcPr>
                  <w:tcW w:w="1559"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sidRPr="00C56B00">
                    <w:rPr>
                      <w:rFonts w:ascii="Tahoma" w:hAnsi="Tahoma" w:cs="Tahoma"/>
                      <w:sz w:val="24"/>
                      <w:szCs w:val="24"/>
                      <w:lang w:bidi="en-US"/>
                    </w:rPr>
                    <w:t>1</w:t>
                  </w:r>
                </w:p>
              </w:tc>
            </w:tr>
            <w:tr w:rsidR="00297E84" w:rsidRPr="00C56B00" w:rsidTr="00D605DC">
              <w:tc>
                <w:tcPr>
                  <w:tcW w:w="4426" w:type="dxa"/>
                  <w:shd w:val="clear" w:color="auto" w:fill="auto"/>
                </w:tcPr>
                <w:p w:rsidR="00297E84" w:rsidRPr="00C56B00" w:rsidRDefault="00297E84" w:rsidP="00297E84">
                  <w:pPr>
                    <w:tabs>
                      <w:tab w:val="left" w:pos="1215"/>
                    </w:tabs>
                    <w:spacing w:after="0" w:line="240" w:lineRule="auto"/>
                    <w:rPr>
                      <w:rFonts w:ascii="Tahoma" w:hAnsi="Tahoma" w:cs="Tahoma"/>
                      <w:sz w:val="24"/>
                      <w:szCs w:val="24"/>
                      <w:lang w:bidi="en-US"/>
                    </w:rPr>
                  </w:pPr>
                  <w:r w:rsidRPr="00C56B00">
                    <w:rPr>
                      <w:rFonts w:ascii="Tahoma" w:hAnsi="Tahoma" w:cs="Tahoma"/>
                      <w:sz w:val="24"/>
                      <w:szCs w:val="24"/>
                      <w:lang w:bidi="en-US"/>
                    </w:rPr>
                    <w:t>Железобетонный блок</w:t>
                  </w:r>
                </w:p>
              </w:tc>
              <w:tc>
                <w:tcPr>
                  <w:tcW w:w="1418"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Pr>
                      <w:rFonts w:ascii="Tahoma" w:hAnsi="Tahoma" w:cs="Tahoma"/>
                      <w:sz w:val="24"/>
                      <w:szCs w:val="24"/>
                      <w:lang w:bidi="en-US"/>
                    </w:rPr>
                    <w:t>0,5</w:t>
                  </w:r>
                </w:p>
              </w:tc>
              <w:tc>
                <w:tcPr>
                  <w:tcW w:w="1559"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Pr>
                      <w:rFonts w:ascii="Tahoma" w:hAnsi="Tahoma" w:cs="Tahoma"/>
                      <w:sz w:val="24"/>
                      <w:szCs w:val="24"/>
                      <w:lang w:bidi="en-US"/>
                    </w:rPr>
                    <w:t>2</w:t>
                  </w:r>
                </w:p>
              </w:tc>
            </w:tr>
            <w:tr w:rsidR="00297E84" w:rsidRPr="00C56B00" w:rsidTr="00D605DC">
              <w:tc>
                <w:tcPr>
                  <w:tcW w:w="4426" w:type="dxa"/>
                  <w:shd w:val="clear" w:color="auto" w:fill="auto"/>
                </w:tcPr>
                <w:p w:rsidR="00297E84" w:rsidRPr="00C56B00" w:rsidRDefault="00297E84" w:rsidP="00297E84">
                  <w:pPr>
                    <w:tabs>
                      <w:tab w:val="left" w:pos="1215"/>
                    </w:tabs>
                    <w:spacing w:after="0" w:line="240" w:lineRule="auto"/>
                    <w:rPr>
                      <w:rFonts w:ascii="Tahoma" w:hAnsi="Tahoma" w:cs="Tahoma"/>
                      <w:sz w:val="24"/>
                      <w:szCs w:val="24"/>
                      <w:lang w:bidi="en-US"/>
                    </w:rPr>
                  </w:pPr>
                  <w:r w:rsidRPr="00C56B00">
                    <w:rPr>
                      <w:rFonts w:ascii="Tahoma" w:hAnsi="Tahoma" w:cs="Tahoma"/>
                      <w:sz w:val="24"/>
                      <w:szCs w:val="24"/>
                      <w:lang w:bidi="en-US"/>
                    </w:rPr>
                    <w:t>Железобетонный блок</w:t>
                  </w:r>
                </w:p>
              </w:tc>
              <w:tc>
                <w:tcPr>
                  <w:tcW w:w="1418"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Pr>
                      <w:rFonts w:ascii="Tahoma" w:hAnsi="Tahoma" w:cs="Tahoma"/>
                      <w:sz w:val="24"/>
                      <w:szCs w:val="24"/>
                      <w:lang w:bidi="en-US"/>
                    </w:rPr>
                    <w:t>1,5</w:t>
                  </w:r>
                </w:p>
              </w:tc>
              <w:tc>
                <w:tcPr>
                  <w:tcW w:w="1559"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Pr>
                      <w:rFonts w:ascii="Tahoma" w:hAnsi="Tahoma" w:cs="Tahoma"/>
                      <w:sz w:val="24"/>
                      <w:szCs w:val="24"/>
                      <w:lang w:bidi="en-US"/>
                    </w:rPr>
                    <w:t>2</w:t>
                  </w:r>
                </w:p>
              </w:tc>
            </w:tr>
            <w:tr w:rsidR="00297E84" w:rsidRPr="00C56B00" w:rsidTr="00D605DC">
              <w:tc>
                <w:tcPr>
                  <w:tcW w:w="4426" w:type="dxa"/>
                  <w:shd w:val="clear" w:color="auto" w:fill="auto"/>
                </w:tcPr>
                <w:p w:rsidR="00297E84" w:rsidRPr="00C56B00" w:rsidRDefault="00297E84" w:rsidP="00297E84">
                  <w:pPr>
                    <w:tabs>
                      <w:tab w:val="left" w:pos="1215"/>
                    </w:tabs>
                    <w:spacing w:after="0" w:line="240" w:lineRule="auto"/>
                    <w:rPr>
                      <w:rFonts w:ascii="Tahoma" w:hAnsi="Tahoma" w:cs="Tahoma"/>
                      <w:sz w:val="24"/>
                      <w:szCs w:val="24"/>
                      <w:lang w:bidi="en-US"/>
                    </w:rPr>
                  </w:pPr>
                  <w:r w:rsidRPr="00C56B00">
                    <w:rPr>
                      <w:rFonts w:ascii="Tahoma" w:hAnsi="Tahoma" w:cs="Tahoma"/>
                      <w:sz w:val="24"/>
                      <w:szCs w:val="24"/>
                      <w:lang w:bidi="en-US"/>
                    </w:rPr>
                    <w:t>Железобетонный блок</w:t>
                  </w:r>
                </w:p>
              </w:tc>
              <w:tc>
                <w:tcPr>
                  <w:tcW w:w="1418"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sidRPr="00C56B00">
                    <w:rPr>
                      <w:rFonts w:ascii="Tahoma" w:hAnsi="Tahoma" w:cs="Tahoma"/>
                      <w:sz w:val="24"/>
                      <w:szCs w:val="24"/>
                      <w:lang w:bidi="en-US"/>
                    </w:rPr>
                    <w:t>1</w:t>
                  </w:r>
                  <w:r>
                    <w:rPr>
                      <w:rFonts w:ascii="Tahoma" w:hAnsi="Tahoma" w:cs="Tahoma"/>
                      <w:sz w:val="24"/>
                      <w:szCs w:val="24"/>
                      <w:lang w:bidi="en-US"/>
                    </w:rPr>
                    <w:t>,0</w:t>
                  </w:r>
                </w:p>
              </w:tc>
              <w:tc>
                <w:tcPr>
                  <w:tcW w:w="1559" w:type="dxa"/>
                  <w:shd w:val="clear" w:color="auto" w:fill="auto"/>
                </w:tcPr>
                <w:p w:rsidR="00297E84" w:rsidRPr="00C56B00" w:rsidRDefault="00297E84" w:rsidP="00297E84">
                  <w:pPr>
                    <w:tabs>
                      <w:tab w:val="left" w:pos="1215"/>
                    </w:tabs>
                    <w:spacing w:after="0" w:line="240" w:lineRule="auto"/>
                    <w:jc w:val="center"/>
                    <w:rPr>
                      <w:rFonts w:ascii="Tahoma" w:hAnsi="Tahoma" w:cs="Tahoma"/>
                      <w:sz w:val="24"/>
                      <w:szCs w:val="24"/>
                      <w:lang w:bidi="en-US"/>
                    </w:rPr>
                  </w:pPr>
                  <w:r w:rsidRPr="00C56B00">
                    <w:rPr>
                      <w:rFonts w:ascii="Tahoma" w:hAnsi="Tahoma" w:cs="Tahoma"/>
                      <w:sz w:val="24"/>
                      <w:szCs w:val="24"/>
                      <w:lang w:bidi="en-US"/>
                    </w:rPr>
                    <w:t>1</w:t>
                  </w:r>
                </w:p>
              </w:tc>
            </w:tr>
            <w:tr w:rsidR="00D605DC" w:rsidRPr="00C56B00" w:rsidTr="00D605DC">
              <w:tc>
                <w:tcPr>
                  <w:tcW w:w="7403" w:type="dxa"/>
                  <w:gridSpan w:val="3"/>
                  <w:shd w:val="clear" w:color="auto" w:fill="auto"/>
                </w:tcPr>
                <w:p w:rsidR="00D605DC" w:rsidRPr="00C56B00" w:rsidRDefault="00D605DC" w:rsidP="00297E84">
                  <w:pPr>
                    <w:tabs>
                      <w:tab w:val="left" w:pos="1215"/>
                    </w:tabs>
                    <w:spacing w:after="0" w:line="240" w:lineRule="auto"/>
                    <w:rPr>
                      <w:rFonts w:ascii="Tahoma" w:hAnsi="Tahoma" w:cs="Tahoma"/>
                      <w:sz w:val="24"/>
                      <w:szCs w:val="24"/>
                      <w:lang w:bidi="en-US"/>
                    </w:rPr>
                  </w:pPr>
                  <w:r w:rsidRPr="00C56B00">
                    <w:rPr>
                      <w:rFonts w:ascii="Tahoma" w:hAnsi="Tahoma" w:cs="Tahoma"/>
                      <w:b/>
                      <w:sz w:val="24"/>
                      <w:szCs w:val="24"/>
                      <w:lang w:bidi="en-US"/>
                    </w:rPr>
                    <w:t xml:space="preserve">Общая масса наборного груза       </w:t>
                  </w:r>
                  <w:r w:rsidR="00297E84">
                    <w:rPr>
                      <w:rFonts w:ascii="Tahoma" w:hAnsi="Tahoma" w:cs="Tahoma"/>
                      <w:b/>
                      <w:sz w:val="24"/>
                      <w:szCs w:val="24"/>
                      <w:lang w:bidi="en-US"/>
                    </w:rPr>
                    <w:t>44,5</w:t>
                  </w:r>
                  <w:r w:rsidRPr="00C56B00">
                    <w:rPr>
                      <w:rFonts w:ascii="Tahoma" w:hAnsi="Tahoma" w:cs="Tahoma"/>
                      <w:b/>
                      <w:sz w:val="24"/>
                      <w:szCs w:val="24"/>
                      <w:lang w:bidi="en-US"/>
                    </w:rPr>
                    <w:t>т.</w:t>
                  </w:r>
                </w:p>
              </w:tc>
            </w:tr>
            <w:tr w:rsidR="00D605DC" w:rsidRPr="00C56B00" w:rsidTr="00D605DC">
              <w:tc>
                <w:tcPr>
                  <w:tcW w:w="7403" w:type="dxa"/>
                  <w:gridSpan w:val="3"/>
                  <w:shd w:val="clear" w:color="auto" w:fill="auto"/>
                </w:tcPr>
                <w:p w:rsidR="00D605DC" w:rsidRPr="00C56B00" w:rsidRDefault="00D605DC" w:rsidP="00D605DC">
                  <w:pPr>
                    <w:tabs>
                      <w:tab w:val="left" w:pos="1215"/>
                    </w:tabs>
                    <w:spacing w:after="0" w:line="240" w:lineRule="auto"/>
                    <w:rPr>
                      <w:rFonts w:ascii="Tahoma" w:hAnsi="Tahoma" w:cs="Tahoma"/>
                      <w:b/>
                      <w:sz w:val="24"/>
                      <w:szCs w:val="24"/>
                      <w:lang w:bidi="en-US"/>
                    </w:rPr>
                  </w:pPr>
                  <w:r w:rsidRPr="00C56B00">
                    <w:rPr>
                      <w:rFonts w:ascii="Tahoma" w:hAnsi="Tahoma" w:cs="Tahoma"/>
                      <w:sz w:val="24"/>
                      <w:szCs w:val="24"/>
                      <w:lang w:bidi="en-US"/>
                    </w:rPr>
                    <w:t>*-масса платформы с учетом скоб и стропов.</w:t>
                  </w:r>
                </w:p>
              </w:tc>
            </w:tr>
          </w:tbl>
          <w:p w:rsidR="00D605DC" w:rsidRPr="00D605DC" w:rsidRDefault="00D605DC" w:rsidP="00D605DC">
            <w:pPr>
              <w:pStyle w:val="a9"/>
              <w:spacing w:after="0" w:line="240" w:lineRule="auto"/>
              <w:ind w:left="360"/>
              <w:jc w:val="both"/>
              <w:rPr>
                <w:rFonts w:ascii="Tahoma" w:hAnsi="Tahoma" w:cs="Tahoma"/>
              </w:rPr>
            </w:pPr>
          </w:p>
        </w:tc>
        <w:tc>
          <w:tcPr>
            <w:tcW w:w="7798" w:type="dxa"/>
          </w:tcPr>
          <w:p w:rsidR="003B148C" w:rsidRDefault="003B148C" w:rsidP="00C46250">
            <w:pPr>
              <w:pStyle w:val="a9"/>
              <w:numPr>
                <w:ilvl w:val="0"/>
                <w:numId w:val="10"/>
              </w:numPr>
              <w:autoSpaceDE w:val="0"/>
              <w:autoSpaceDN w:val="0"/>
              <w:adjustRightInd w:val="0"/>
              <w:ind w:left="0" w:right="57" w:firstLine="360"/>
              <w:jc w:val="both"/>
              <w:rPr>
                <w:rFonts w:ascii="Tahoma" w:hAnsi="Tahoma" w:cs="Tahoma"/>
                <w:bCs/>
                <w:u w:val="single"/>
              </w:rPr>
            </w:pPr>
            <w:r w:rsidRPr="009A6795">
              <w:rPr>
                <w:rFonts w:ascii="Tahoma" w:hAnsi="Tahoma" w:cs="Tahoma"/>
                <w:u w:val="single"/>
              </w:rPr>
              <w:lastRenderedPageBreak/>
              <w:t xml:space="preserve">Предложение о функциональных и качественных характеристиках должно содержать </w:t>
            </w:r>
            <w:r w:rsidRPr="009A6795">
              <w:rPr>
                <w:rFonts w:ascii="Tahoma" w:hAnsi="Tahoma" w:cs="Tahoma"/>
                <w:bCs/>
                <w:u w:val="single"/>
              </w:rPr>
              <w:t>конкретную информацию о функциональных, качественных и количественных характеристиках товар</w:t>
            </w:r>
            <w:r w:rsidR="006201A0" w:rsidRPr="009A6795">
              <w:rPr>
                <w:rFonts w:ascii="Tahoma" w:hAnsi="Tahoma" w:cs="Tahoma"/>
                <w:bCs/>
                <w:u w:val="single"/>
              </w:rPr>
              <w:t>а</w:t>
            </w:r>
            <w:r w:rsidRPr="009A6795">
              <w:rPr>
                <w:rFonts w:ascii="Tahoma" w:hAnsi="Tahoma" w:cs="Tahoma"/>
                <w:bCs/>
                <w:u w:val="single"/>
              </w:rPr>
              <w:t>, марк</w:t>
            </w:r>
            <w:r w:rsidR="006201A0" w:rsidRPr="009A6795">
              <w:rPr>
                <w:rFonts w:ascii="Tahoma" w:hAnsi="Tahoma" w:cs="Tahoma"/>
                <w:bCs/>
                <w:u w:val="single"/>
              </w:rPr>
              <w:t>у</w:t>
            </w:r>
            <w:r w:rsidRPr="009A6795">
              <w:rPr>
                <w:rFonts w:ascii="Tahoma" w:hAnsi="Tahoma" w:cs="Tahoma"/>
                <w:bCs/>
                <w:u w:val="single"/>
              </w:rPr>
              <w:t>, модел</w:t>
            </w:r>
            <w:r w:rsidR="006201A0" w:rsidRPr="009A6795">
              <w:rPr>
                <w:rFonts w:ascii="Tahoma" w:hAnsi="Tahoma" w:cs="Tahoma"/>
                <w:bCs/>
                <w:u w:val="single"/>
              </w:rPr>
              <w:t>ь</w:t>
            </w:r>
            <w:r w:rsidRPr="009A6795">
              <w:rPr>
                <w:rFonts w:ascii="Tahoma" w:hAnsi="Tahoma" w:cs="Tahoma"/>
                <w:bCs/>
                <w:u w:val="single"/>
              </w:rPr>
              <w:t>, обозначения, соответствия техническим стандартам и/или регламентам, предусмотренных в документации, если такое требование установлено документацией.</w:t>
            </w:r>
          </w:p>
          <w:p w:rsidR="00C46250" w:rsidRPr="00D605DC" w:rsidRDefault="00C46250" w:rsidP="00D605DC">
            <w:pPr>
              <w:pStyle w:val="a9"/>
              <w:numPr>
                <w:ilvl w:val="0"/>
                <w:numId w:val="10"/>
              </w:numPr>
              <w:snapToGrid w:val="0"/>
              <w:spacing w:after="0" w:line="240" w:lineRule="auto"/>
              <w:ind w:left="360" w:hanging="49"/>
              <w:jc w:val="both"/>
              <w:rPr>
                <w:rFonts w:ascii="Tahoma" w:hAnsi="Tahoma" w:cs="Tahoma"/>
                <w:iCs/>
              </w:rPr>
            </w:pPr>
            <w:r w:rsidRPr="00D605DC">
              <w:rPr>
                <w:rFonts w:ascii="Tahoma" w:hAnsi="Tahoma" w:cs="Tahoma"/>
                <w:iCs/>
              </w:rPr>
              <w:t xml:space="preserve">Количество, комплектность. </w:t>
            </w:r>
          </w:p>
          <w:tbl>
            <w:tblPr>
              <w:tblW w:w="7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3"/>
              <w:gridCol w:w="2268"/>
            </w:tblGrid>
            <w:tr w:rsidR="00D605DC" w:rsidRPr="00D605DC" w:rsidTr="00EC4424">
              <w:trPr>
                <w:trHeight w:val="568"/>
              </w:trPr>
              <w:tc>
                <w:tcPr>
                  <w:tcW w:w="4993" w:type="dxa"/>
                  <w:tcBorders>
                    <w:top w:val="single" w:sz="4" w:space="0" w:color="auto"/>
                    <w:bottom w:val="single" w:sz="4" w:space="0" w:color="auto"/>
                  </w:tcBorders>
                  <w:shd w:val="clear" w:color="auto" w:fill="auto"/>
                  <w:vAlign w:val="center"/>
                </w:tcPr>
                <w:p w:rsidR="00D605DC" w:rsidRPr="00D605DC" w:rsidRDefault="00D605DC" w:rsidP="00297E84">
                  <w:pPr>
                    <w:spacing w:after="0" w:line="240" w:lineRule="auto"/>
                    <w:rPr>
                      <w:rFonts w:ascii="Tahoma" w:hAnsi="Tahoma" w:cs="Tahoma"/>
                    </w:rPr>
                  </w:pPr>
                  <w:r w:rsidRPr="00D605DC">
                    <w:rPr>
                      <w:rFonts w:ascii="Tahoma" w:hAnsi="Tahoma" w:cs="Tahoma"/>
                    </w:rPr>
                    <w:t xml:space="preserve">Наборный контрольный груз массой </w:t>
                  </w:r>
                  <w:r w:rsidR="00297E84">
                    <w:rPr>
                      <w:rFonts w:ascii="Tahoma" w:hAnsi="Tahoma" w:cs="Tahoma"/>
                    </w:rPr>
                    <w:t>44,5</w:t>
                  </w:r>
                  <w:r w:rsidRPr="00D605DC">
                    <w:rPr>
                      <w:rFonts w:ascii="Tahoma" w:hAnsi="Tahoma" w:cs="Tahoma"/>
                    </w:rPr>
                    <w:t>т.</w:t>
                  </w:r>
                </w:p>
              </w:tc>
              <w:tc>
                <w:tcPr>
                  <w:tcW w:w="2268" w:type="dxa"/>
                  <w:tcBorders>
                    <w:top w:val="single" w:sz="4" w:space="0" w:color="auto"/>
                    <w:bottom w:val="single" w:sz="4" w:space="0" w:color="auto"/>
                  </w:tcBorders>
                  <w:shd w:val="clear" w:color="auto" w:fill="auto"/>
                  <w:vAlign w:val="center"/>
                </w:tcPr>
                <w:p w:rsidR="00D605DC" w:rsidRPr="00D605DC" w:rsidRDefault="00D605DC" w:rsidP="00D605DC">
                  <w:pPr>
                    <w:spacing w:after="0" w:line="240" w:lineRule="auto"/>
                    <w:rPr>
                      <w:rFonts w:ascii="Tahoma" w:hAnsi="Tahoma" w:cs="Tahoma"/>
                    </w:rPr>
                  </w:pPr>
                  <w:r w:rsidRPr="00D605DC">
                    <w:rPr>
                      <w:rFonts w:ascii="Tahoma" w:hAnsi="Tahoma" w:cs="Tahoma"/>
                    </w:rPr>
                    <w:t>Количество 1 шт.</w:t>
                  </w:r>
                </w:p>
              </w:tc>
            </w:tr>
          </w:tbl>
          <w:p w:rsidR="00D605DC" w:rsidRPr="00D605DC" w:rsidRDefault="00D605DC" w:rsidP="00D605DC">
            <w:pPr>
              <w:pStyle w:val="a9"/>
              <w:numPr>
                <w:ilvl w:val="0"/>
                <w:numId w:val="10"/>
              </w:numPr>
              <w:spacing w:after="0" w:line="240" w:lineRule="auto"/>
              <w:ind w:left="311" w:hanging="671"/>
              <w:jc w:val="both"/>
              <w:rPr>
                <w:rFonts w:ascii="Tahoma" w:hAnsi="Tahoma" w:cs="Tahoma"/>
              </w:rPr>
            </w:pPr>
          </w:p>
          <w:p w:rsidR="00D605DC" w:rsidRPr="00D605DC" w:rsidRDefault="00D605DC" w:rsidP="00D605DC">
            <w:pPr>
              <w:pStyle w:val="a9"/>
              <w:numPr>
                <w:ilvl w:val="0"/>
                <w:numId w:val="10"/>
              </w:numPr>
              <w:spacing w:after="0" w:line="240" w:lineRule="auto"/>
              <w:ind w:left="311" w:hanging="671"/>
              <w:jc w:val="both"/>
              <w:rPr>
                <w:rFonts w:ascii="Tahoma" w:hAnsi="Tahoma" w:cs="Tahoma"/>
              </w:rPr>
            </w:pPr>
            <w:r>
              <w:rPr>
                <w:rFonts w:ascii="Tahoma" w:hAnsi="Tahoma" w:cs="Tahoma"/>
                <w:iCs/>
              </w:rPr>
              <w:t xml:space="preserve">3. </w:t>
            </w:r>
            <w:r w:rsidRPr="00D605DC">
              <w:rPr>
                <w:rFonts w:ascii="Tahoma" w:hAnsi="Tahoma" w:cs="Tahoma"/>
                <w:iCs/>
              </w:rPr>
              <w:t>Т</w:t>
            </w:r>
            <w:r w:rsidRPr="00D605DC">
              <w:rPr>
                <w:rFonts w:ascii="Tahoma" w:hAnsi="Tahoma" w:cs="Tahoma"/>
              </w:rPr>
              <w:t>ехнические характеристики:</w:t>
            </w:r>
          </w:p>
          <w:p w:rsidR="00770A57" w:rsidRPr="00FD25D3" w:rsidRDefault="00770A57" w:rsidP="00C46250">
            <w:pPr>
              <w:pStyle w:val="a9"/>
              <w:snapToGrid w:val="0"/>
              <w:spacing w:after="0" w:line="240" w:lineRule="auto"/>
              <w:ind w:left="360"/>
              <w:jc w:val="both"/>
              <w:rPr>
                <w:rFonts w:ascii="Tahoma" w:hAnsi="Tahoma" w:cs="Tahoma"/>
              </w:rPr>
            </w:pPr>
          </w:p>
          <w:p w:rsidR="00C46250" w:rsidRPr="00FD25D3" w:rsidRDefault="00C46250" w:rsidP="00C46250">
            <w:pPr>
              <w:spacing w:after="0" w:line="240" w:lineRule="auto"/>
              <w:jc w:val="both"/>
              <w:rPr>
                <w:rFonts w:ascii="Tahoma" w:hAnsi="Tahoma" w:cs="Tahoma"/>
                <w:szCs w:val="24"/>
              </w:rPr>
            </w:pPr>
          </w:p>
          <w:p w:rsidR="00C46250" w:rsidRPr="009A6795" w:rsidRDefault="00C46250" w:rsidP="00C46250">
            <w:pPr>
              <w:pStyle w:val="a9"/>
              <w:autoSpaceDE w:val="0"/>
              <w:autoSpaceDN w:val="0"/>
              <w:adjustRightInd w:val="0"/>
              <w:ind w:right="57"/>
              <w:jc w:val="both"/>
              <w:rPr>
                <w:rFonts w:ascii="Tahoma" w:hAnsi="Tahoma" w:cs="Tahoma"/>
                <w:bCs/>
                <w:u w:val="single"/>
              </w:rPr>
            </w:pPr>
          </w:p>
          <w:p w:rsidR="009A6795" w:rsidRPr="009A6795" w:rsidRDefault="009A6795" w:rsidP="009A6795">
            <w:pPr>
              <w:autoSpaceDE w:val="0"/>
              <w:autoSpaceDN w:val="0"/>
              <w:adjustRightInd w:val="0"/>
              <w:ind w:right="57"/>
              <w:jc w:val="both"/>
              <w:rPr>
                <w:rFonts w:ascii="Tahoma" w:hAnsi="Tahoma" w:cs="Tahoma"/>
                <w:u w:val="single"/>
              </w:rPr>
            </w:pPr>
          </w:p>
        </w:tc>
      </w:tr>
      <w:tr w:rsidR="00D605DC" w:rsidRPr="003931B7" w:rsidTr="009319AB">
        <w:trPr>
          <w:trHeight w:val="284"/>
        </w:trPr>
        <w:tc>
          <w:tcPr>
            <w:tcW w:w="7655" w:type="dxa"/>
          </w:tcPr>
          <w:p w:rsidR="008C23C4" w:rsidRPr="008C23C4" w:rsidRDefault="00D605DC" w:rsidP="008C23C4">
            <w:pPr>
              <w:pStyle w:val="a9"/>
              <w:numPr>
                <w:ilvl w:val="0"/>
                <w:numId w:val="11"/>
              </w:numPr>
              <w:rPr>
                <w:rFonts w:ascii="Tahoma" w:hAnsi="Tahoma" w:cs="Tahoma"/>
                <w:iCs/>
              </w:rPr>
            </w:pPr>
            <w:r w:rsidRPr="008C23C4">
              <w:rPr>
                <w:rFonts w:ascii="Tahoma" w:hAnsi="Tahoma" w:cs="Tahoma"/>
                <w:iCs/>
              </w:rPr>
              <w:t>Требования к упаковке, транспортировке товара</w:t>
            </w:r>
            <w:r w:rsidR="008C23C4" w:rsidRPr="008C23C4">
              <w:rPr>
                <w:rFonts w:ascii="Tahoma" w:hAnsi="Tahoma" w:cs="Tahoma"/>
                <w:iCs/>
              </w:rPr>
              <w:t>:</w:t>
            </w:r>
          </w:p>
          <w:p w:rsidR="008C23C4" w:rsidRDefault="008C23C4" w:rsidP="008C23C4">
            <w:pPr>
              <w:ind w:left="360"/>
              <w:jc w:val="both"/>
              <w:rPr>
                <w:rFonts w:ascii="Tahoma" w:hAnsi="Tahoma" w:cs="Tahoma"/>
              </w:rPr>
            </w:pPr>
          </w:p>
          <w:p w:rsidR="008C23C4" w:rsidRPr="008C23C4" w:rsidRDefault="008C23C4" w:rsidP="008C23C4">
            <w:pPr>
              <w:jc w:val="both"/>
              <w:rPr>
                <w:rFonts w:ascii="Tahoma" w:hAnsi="Tahoma" w:cs="Tahoma"/>
              </w:rPr>
            </w:pPr>
            <w:r>
              <w:rPr>
                <w:rFonts w:ascii="Tahoma" w:hAnsi="Tahoma" w:cs="Tahoma"/>
              </w:rPr>
              <w:t>У</w:t>
            </w:r>
            <w:r w:rsidRPr="008C23C4">
              <w:rPr>
                <w:rFonts w:ascii="Tahoma" w:hAnsi="Tahoma" w:cs="Tahoma"/>
              </w:rPr>
              <w:t>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rsidR="00D605DC" w:rsidRPr="008C23C4" w:rsidRDefault="008C23C4" w:rsidP="008C23C4">
            <w:pPr>
              <w:snapToGrid w:val="0"/>
              <w:spacing w:after="0" w:line="240" w:lineRule="auto"/>
              <w:jc w:val="both"/>
              <w:rPr>
                <w:rFonts w:ascii="Tahoma" w:hAnsi="Tahoma" w:cs="Tahoma"/>
                <w:iCs/>
              </w:rPr>
            </w:pPr>
            <w:r w:rsidRPr="008C23C4">
              <w:rPr>
                <w:rFonts w:ascii="Tahoma" w:hAnsi="Tahoma" w:cs="Tahoma"/>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7798" w:type="dxa"/>
          </w:tcPr>
          <w:p w:rsidR="008C23C4" w:rsidRPr="008C23C4" w:rsidRDefault="008C23C4" w:rsidP="008C23C4">
            <w:pPr>
              <w:pStyle w:val="a9"/>
              <w:ind w:left="360"/>
              <w:rPr>
                <w:rFonts w:ascii="Tahoma" w:hAnsi="Tahoma" w:cs="Tahoma"/>
                <w:iCs/>
              </w:rPr>
            </w:pPr>
            <w:r>
              <w:rPr>
                <w:rFonts w:ascii="Tahoma" w:hAnsi="Tahoma" w:cs="Tahoma"/>
                <w:iCs/>
              </w:rPr>
              <w:lastRenderedPageBreak/>
              <w:t>4.</w:t>
            </w:r>
            <w:r w:rsidRPr="008C23C4">
              <w:rPr>
                <w:rFonts w:ascii="Tahoma" w:hAnsi="Tahoma" w:cs="Tahoma"/>
                <w:iCs/>
              </w:rPr>
              <w:t>Требования к упаковке, транспортировке товара:</w:t>
            </w:r>
          </w:p>
          <w:p w:rsidR="00D605DC" w:rsidRPr="008C23C4" w:rsidRDefault="00D605DC" w:rsidP="008C23C4">
            <w:pPr>
              <w:pStyle w:val="a9"/>
              <w:snapToGrid w:val="0"/>
              <w:spacing w:after="0" w:line="240" w:lineRule="auto"/>
              <w:ind w:left="360"/>
              <w:jc w:val="both"/>
              <w:rPr>
                <w:rFonts w:ascii="Tahoma" w:hAnsi="Tahoma" w:cs="Tahoma"/>
                <w:iCs/>
              </w:rPr>
            </w:pPr>
          </w:p>
        </w:tc>
      </w:tr>
      <w:tr w:rsidR="00582275" w:rsidRPr="003931B7" w:rsidTr="009319AB">
        <w:trPr>
          <w:trHeight w:val="284"/>
        </w:trPr>
        <w:tc>
          <w:tcPr>
            <w:tcW w:w="7655" w:type="dxa"/>
          </w:tcPr>
          <w:p w:rsidR="00AA4E38" w:rsidRDefault="00952042" w:rsidP="008C23C4">
            <w:pPr>
              <w:pStyle w:val="a9"/>
              <w:numPr>
                <w:ilvl w:val="0"/>
                <w:numId w:val="11"/>
              </w:numPr>
              <w:snapToGrid w:val="0"/>
              <w:spacing w:after="0" w:line="240" w:lineRule="auto"/>
              <w:jc w:val="both"/>
              <w:rPr>
                <w:rFonts w:ascii="Tahoma" w:hAnsi="Tahoma" w:cs="Tahoma"/>
                <w:iCs/>
              </w:rPr>
            </w:pPr>
            <w:r w:rsidRPr="00D605DC">
              <w:rPr>
                <w:rFonts w:ascii="Tahoma" w:hAnsi="Tahoma" w:cs="Tahoma"/>
                <w:iCs/>
              </w:rPr>
              <w:t>Требования к качеству, безопасности поставляемого товара:</w:t>
            </w:r>
          </w:p>
          <w:p w:rsidR="008C23C4" w:rsidRPr="008C23C4" w:rsidRDefault="008C23C4" w:rsidP="008C23C4">
            <w:pPr>
              <w:pStyle w:val="a9"/>
              <w:snapToGrid w:val="0"/>
              <w:spacing w:after="0" w:line="240" w:lineRule="auto"/>
              <w:ind w:left="0"/>
              <w:jc w:val="both"/>
              <w:rPr>
                <w:rFonts w:ascii="Tahoma" w:hAnsi="Tahoma" w:cs="Tahoma"/>
                <w:iCs/>
              </w:rPr>
            </w:pPr>
            <w:r w:rsidRPr="008C23C4">
              <w:rPr>
                <w:rFonts w:ascii="Tahoma" w:hAnsi="Tahoma" w:cs="Tahoma"/>
              </w:rPr>
              <w:t>Товар является новым, (ранее никем не использовался), без дефектов,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582275" w:rsidRPr="00D605DC" w:rsidRDefault="00582275" w:rsidP="006446AC">
            <w:pPr>
              <w:snapToGrid w:val="0"/>
              <w:spacing w:after="0" w:line="240" w:lineRule="auto"/>
              <w:ind w:firstLine="142"/>
              <w:jc w:val="both"/>
              <w:rPr>
                <w:rFonts w:ascii="Tahoma" w:hAnsi="Tahoma" w:cs="Tahoma"/>
              </w:rPr>
            </w:pPr>
          </w:p>
        </w:tc>
        <w:tc>
          <w:tcPr>
            <w:tcW w:w="7798" w:type="dxa"/>
          </w:tcPr>
          <w:p w:rsidR="00C46250" w:rsidRPr="008C23C4" w:rsidRDefault="008C23C4" w:rsidP="008C23C4">
            <w:pPr>
              <w:snapToGrid w:val="0"/>
              <w:spacing w:after="0" w:line="240" w:lineRule="auto"/>
              <w:jc w:val="both"/>
              <w:rPr>
                <w:rFonts w:ascii="Tahoma" w:hAnsi="Tahoma" w:cs="Tahoma"/>
                <w:iCs/>
              </w:rPr>
            </w:pPr>
            <w:r>
              <w:rPr>
                <w:rFonts w:ascii="Tahoma" w:hAnsi="Tahoma" w:cs="Tahoma"/>
                <w:iCs/>
              </w:rPr>
              <w:t>5.</w:t>
            </w:r>
            <w:r w:rsidR="00C46250" w:rsidRPr="008C23C4">
              <w:rPr>
                <w:rFonts w:ascii="Tahoma" w:hAnsi="Tahoma" w:cs="Tahoma"/>
                <w:iCs/>
              </w:rPr>
              <w:t>Требования к качеству, безопасности поставляемого товара:</w:t>
            </w:r>
          </w:p>
          <w:p w:rsidR="00582275" w:rsidRDefault="00582275" w:rsidP="00952042">
            <w:pPr>
              <w:pStyle w:val="a9"/>
              <w:autoSpaceDE w:val="0"/>
              <w:autoSpaceDN w:val="0"/>
              <w:adjustRightInd w:val="0"/>
              <w:ind w:right="57"/>
              <w:jc w:val="both"/>
              <w:rPr>
                <w:rFonts w:ascii="Tahoma" w:hAnsi="Tahoma" w:cs="Tahoma"/>
                <w:u w:val="single"/>
              </w:rPr>
            </w:pPr>
          </w:p>
          <w:p w:rsidR="009319AB" w:rsidRDefault="009319AB" w:rsidP="00952042">
            <w:pPr>
              <w:pStyle w:val="a9"/>
              <w:autoSpaceDE w:val="0"/>
              <w:autoSpaceDN w:val="0"/>
              <w:adjustRightInd w:val="0"/>
              <w:ind w:right="57"/>
              <w:jc w:val="both"/>
              <w:rPr>
                <w:rFonts w:ascii="Tahoma" w:hAnsi="Tahoma" w:cs="Tahoma"/>
                <w:u w:val="single"/>
              </w:rPr>
            </w:pPr>
          </w:p>
          <w:p w:rsidR="009319AB" w:rsidRDefault="009319AB" w:rsidP="00952042">
            <w:pPr>
              <w:pStyle w:val="a9"/>
              <w:autoSpaceDE w:val="0"/>
              <w:autoSpaceDN w:val="0"/>
              <w:adjustRightInd w:val="0"/>
              <w:ind w:right="57"/>
              <w:jc w:val="both"/>
              <w:rPr>
                <w:rFonts w:ascii="Tahoma" w:hAnsi="Tahoma" w:cs="Tahoma"/>
                <w:u w:val="single"/>
              </w:rPr>
            </w:pPr>
          </w:p>
          <w:p w:rsidR="009319AB" w:rsidRPr="009319AB" w:rsidRDefault="009319AB" w:rsidP="006446AC">
            <w:pPr>
              <w:snapToGrid w:val="0"/>
              <w:spacing w:after="0" w:line="240" w:lineRule="auto"/>
              <w:jc w:val="both"/>
              <w:rPr>
                <w:rFonts w:ascii="Tahoma" w:hAnsi="Tahoma" w:cs="Tahoma"/>
                <w:u w:val="single"/>
              </w:rPr>
            </w:pPr>
          </w:p>
        </w:tc>
      </w:tr>
      <w:tr w:rsidR="00952042" w:rsidRPr="003931B7" w:rsidTr="009319AB">
        <w:trPr>
          <w:trHeight w:val="284"/>
        </w:trPr>
        <w:tc>
          <w:tcPr>
            <w:tcW w:w="7655" w:type="dxa"/>
          </w:tcPr>
          <w:p w:rsidR="00952042" w:rsidRPr="008C23C4" w:rsidRDefault="008C23C4" w:rsidP="008C23C4">
            <w:pPr>
              <w:pStyle w:val="a9"/>
              <w:numPr>
                <w:ilvl w:val="0"/>
                <w:numId w:val="11"/>
              </w:numPr>
              <w:spacing w:after="0" w:line="240" w:lineRule="auto"/>
              <w:jc w:val="both"/>
              <w:rPr>
                <w:rFonts w:ascii="Tahoma" w:hAnsi="Tahoma" w:cs="Tahoma"/>
              </w:rPr>
            </w:pPr>
            <w:r w:rsidRPr="008C23C4">
              <w:rPr>
                <w:rFonts w:ascii="Tahoma" w:hAnsi="Tahoma" w:cs="Tahoma"/>
                <w:iCs/>
              </w:rPr>
              <w:t>Требования к документации, передаваемой вместе с товаром:</w:t>
            </w:r>
          </w:p>
          <w:p w:rsidR="008C23C4" w:rsidRPr="008C23C4" w:rsidRDefault="008C23C4" w:rsidP="008C23C4">
            <w:pPr>
              <w:snapToGrid w:val="0"/>
              <w:spacing w:after="0" w:line="240" w:lineRule="auto"/>
              <w:jc w:val="both"/>
              <w:rPr>
                <w:rFonts w:ascii="Tahoma" w:hAnsi="Tahoma" w:cs="Tahoma"/>
              </w:rPr>
            </w:pPr>
            <w:r w:rsidRPr="008C23C4">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rsidR="008C23C4" w:rsidRPr="008C23C4" w:rsidRDefault="008C23C4" w:rsidP="008C23C4">
            <w:pPr>
              <w:snapToGrid w:val="0"/>
              <w:spacing w:after="0" w:line="240" w:lineRule="auto"/>
              <w:jc w:val="both"/>
              <w:rPr>
                <w:rFonts w:ascii="Tahoma" w:hAnsi="Tahoma" w:cs="Tahoma"/>
              </w:rPr>
            </w:pPr>
            <w:r w:rsidRPr="008C23C4">
              <w:rPr>
                <w:rFonts w:ascii="Tahoma" w:hAnsi="Tahoma" w:cs="Tahoma"/>
              </w:rPr>
              <w:t>- сертификаты соответствия;</w:t>
            </w:r>
          </w:p>
          <w:p w:rsidR="00297E84" w:rsidRPr="00297E84" w:rsidRDefault="008C23C4" w:rsidP="00297E84">
            <w:pPr>
              <w:snapToGrid w:val="0"/>
              <w:spacing w:after="0" w:line="240" w:lineRule="auto"/>
              <w:jc w:val="both"/>
              <w:rPr>
                <w:rFonts w:ascii="Tahoma" w:hAnsi="Tahoma" w:cs="Tahoma"/>
              </w:rPr>
            </w:pPr>
            <w:r w:rsidRPr="008C23C4">
              <w:rPr>
                <w:rFonts w:ascii="Tahoma" w:hAnsi="Tahoma" w:cs="Tahoma"/>
              </w:rPr>
              <w:t xml:space="preserve">- </w:t>
            </w:r>
            <w:r w:rsidRPr="00297E84">
              <w:rPr>
                <w:rFonts w:ascii="Tahoma" w:hAnsi="Tahoma" w:cs="Tahoma"/>
              </w:rPr>
              <w:t xml:space="preserve">паспорт </w:t>
            </w:r>
            <w:r w:rsidR="00297E84" w:rsidRPr="00297E84">
              <w:rPr>
                <w:rFonts w:ascii="Tahoma" w:hAnsi="Tahoma" w:cs="Tahoma"/>
              </w:rPr>
              <w:t>наборного контрольного груза массой 44,5т;</w:t>
            </w:r>
          </w:p>
          <w:p w:rsidR="008C23C4" w:rsidRPr="008C23C4" w:rsidRDefault="00297E84" w:rsidP="008C23C4">
            <w:pPr>
              <w:snapToGrid w:val="0"/>
              <w:spacing w:after="0" w:line="240" w:lineRule="auto"/>
              <w:jc w:val="both"/>
              <w:rPr>
                <w:rFonts w:ascii="Tahoma" w:hAnsi="Tahoma" w:cs="Tahoma"/>
              </w:rPr>
            </w:pPr>
            <w:r w:rsidRPr="00297E84">
              <w:rPr>
                <w:rFonts w:ascii="Tahoma" w:hAnsi="Tahoma" w:cs="Tahoma"/>
              </w:rPr>
              <w:t xml:space="preserve">- инструкцию по эксплуатации и сборке (Схемы </w:t>
            </w:r>
            <w:proofErr w:type="spellStart"/>
            <w:r w:rsidRPr="00297E84">
              <w:rPr>
                <w:rFonts w:ascii="Tahoma" w:hAnsi="Tahoma" w:cs="Tahoma"/>
              </w:rPr>
              <w:t>строповки</w:t>
            </w:r>
            <w:proofErr w:type="spellEnd"/>
            <w:r w:rsidRPr="00297E84">
              <w:rPr>
                <w:rFonts w:ascii="Tahoma" w:hAnsi="Tahoma" w:cs="Tahoma"/>
              </w:rPr>
              <w:t xml:space="preserve"> наборного груза массой 44,5т);</w:t>
            </w:r>
          </w:p>
          <w:p w:rsidR="008C23C4" w:rsidRPr="008C23C4" w:rsidRDefault="008C23C4" w:rsidP="008C23C4">
            <w:pPr>
              <w:snapToGrid w:val="0"/>
              <w:spacing w:after="0" w:line="240" w:lineRule="auto"/>
              <w:jc w:val="both"/>
              <w:rPr>
                <w:rFonts w:ascii="Tahoma" w:hAnsi="Tahoma" w:cs="Tahoma"/>
              </w:rPr>
            </w:pPr>
            <w:r w:rsidRPr="008C23C4">
              <w:rPr>
                <w:rFonts w:ascii="Tahoma" w:hAnsi="Tahoma" w:cs="Tahoma"/>
              </w:rPr>
              <w:t>- сертификат на стальной канат.</w:t>
            </w:r>
          </w:p>
          <w:p w:rsidR="008C23C4" w:rsidRPr="008C23C4" w:rsidRDefault="008C23C4" w:rsidP="008C23C4">
            <w:pPr>
              <w:pStyle w:val="a9"/>
              <w:spacing w:after="0" w:line="240" w:lineRule="auto"/>
              <w:ind w:left="0"/>
              <w:jc w:val="both"/>
              <w:rPr>
                <w:rFonts w:ascii="Tahoma" w:hAnsi="Tahoma" w:cs="Tahoma"/>
              </w:rPr>
            </w:pPr>
            <w:r w:rsidRPr="008C23C4">
              <w:rPr>
                <w:rFonts w:ascii="Tahoma" w:hAnsi="Tahoma" w:cs="Tahoma"/>
              </w:rPr>
              <w:t>Вся документация должна быть представлена на русском языке, либо иметь перевод на русском языке.</w:t>
            </w:r>
          </w:p>
        </w:tc>
        <w:tc>
          <w:tcPr>
            <w:tcW w:w="7798" w:type="dxa"/>
          </w:tcPr>
          <w:p w:rsidR="008C23C4" w:rsidRPr="008C23C4" w:rsidRDefault="008C23C4" w:rsidP="008C23C4">
            <w:pPr>
              <w:spacing w:after="0" w:line="240" w:lineRule="auto"/>
              <w:jc w:val="both"/>
              <w:rPr>
                <w:rFonts w:ascii="Tahoma" w:hAnsi="Tahoma" w:cs="Tahoma"/>
              </w:rPr>
            </w:pPr>
            <w:r>
              <w:rPr>
                <w:rFonts w:ascii="Tahoma" w:hAnsi="Tahoma" w:cs="Tahoma"/>
                <w:iCs/>
              </w:rPr>
              <w:t>6.</w:t>
            </w:r>
            <w:r w:rsidRPr="008C23C4">
              <w:rPr>
                <w:rFonts w:ascii="Tahoma" w:hAnsi="Tahoma" w:cs="Tahoma"/>
                <w:iCs/>
              </w:rPr>
              <w:t>Требования к документации, передаваемой вместе с товаром:</w:t>
            </w:r>
          </w:p>
          <w:p w:rsidR="00952042" w:rsidRPr="009A6795" w:rsidRDefault="00952042" w:rsidP="00952042">
            <w:pPr>
              <w:pStyle w:val="a9"/>
              <w:autoSpaceDE w:val="0"/>
              <w:autoSpaceDN w:val="0"/>
              <w:adjustRightInd w:val="0"/>
              <w:ind w:right="57"/>
              <w:jc w:val="both"/>
              <w:rPr>
                <w:rFonts w:ascii="Tahoma" w:hAnsi="Tahoma" w:cs="Tahoma"/>
                <w:u w:val="single"/>
              </w:rPr>
            </w:pPr>
          </w:p>
        </w:tc>
      </w:tr>
    </w:tbl>
    <w:p w:rsidR="00A019E3" w:rsidRDefault="00A019E3" w:rsidP="00577B65">
      <w:pPr>
        <w:spacing w:after="0" w:line="240" w:lineRule="auto"/>
        <w:rPr>
          <w:rFonts w:ascii="Tahoma" w:hAnsi="Tahoma" w:cs="Tahoma"/>
        </w:rPr>
      </w:pPr>
    </w:p>
    <w:p w:rsidR="003B148C" w:rsidRPr="00B760E1" w:rsidRDefault="003B148C" w:rsidP="003B148C">
      <w:pPr>
        <w:spacing w:after="0" w:line="240" w:lineRule="auto"/>
        <w:rPr>
          <w:rFonts w:ascii="Tahoma" w:eastAsia="Times New Roman" w:hAnsi="Tahoma" w:cs="Tahoma"/>
          <w:lang w:eastAsia="ru-RU"/>
        </w:rPr>
      </w:pPr>
      <w:r w:rsidRPr="00B760E1">
        <w:rPr>
          <w:rFonts w:ascii="Tahoma" w:eastAsia="Times New Roman" w:hAnsi="Tahoma" w:cs="Tahoma"/>
          <w:lang w:eastAsia="ru-RU"/>
        </w:rPr>
        <w:t>Участник процедуры закупки/</w:t>
      </w:r>
      <w:r w:rsidRPr="00B760E1">
        <w:rPr>
          <w:rFonts w:ascii="Tahoma" w:eastAsia="Times New Roman" w:hAnsi="Tahoma" w:cs="Tahoma"/>
          <w:lang w:eastAsia="ru-RU"/>
        </w:rPr>
        <w:br/>
        <w:t>уполномоченный представитель</w:t>
      </w:r>
      <w:r w:rsidRPr="00B760E1">
        <w:rPr>
          <w:rFonts w:ascii="Tahoma" w:eastAsia="Times New Roman" w:hAnsi="Tahoma" w:cs="Tahoma"/>
          <w:lang w:eastAsia="ru-RU"/>
        </w:rPr>
        <w:tab/>
      </w:r>
      <w:r w:rsidRPr="00B760E1">
        <w:rPr>
          <w:rFonts w:ascii="Tahoma" w:eastAsia="Times New Roman" w:hAnsi="Tahoma" w:cs="Tahoma"/>
          <w:lang w:eastAsia="ru-RU"/>
        </w:rPr>
        <w:tab/>
        <w:t>_________________</w:t>
      </w:r>
      <w:r w:rsidRPr="00B760E1">
        <w:rPr>
          <w:rFonts w:ascii="Tahoma" w:eastAsia="Times New Roman" w:hAnsi="Tahoma" w:cs="Tahoma"/>
          <w:lang w:eastAsia="ru-RU"/>
        </w:rPr>
        <w:tab/>
      </w:r>
      <w:r w:rsidRPr="00B760E1">
        <w:rPr>
          <w:rFonts w:ascii="Tahoma" w:eastAsia="Times New Roman" w:hAnsi="Tahoma" w:cs="Tahoma"/>
          <w:lang w:eastAsia="ru-RU"/>
        </w:rPr>
        <w:tab/>
        <w:t xml:space="preserve"> (Фамилия И.О.)</w:t>
      </w:r>
    </w:p>
    <w:sectPr w:rsidR="003B148C" w:rsidRPr="00B760E1" w:rsidSect="002043FA">
      <w:pgSz w:w="16838" w:h="11906" w:orient="landscape"/>
      <w:pgMar w:top="567" w:right="851" w:bottom="567" w:left="851" w:header="510" w:footer="51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E1"/>
    <w:multiLevelType w:val="hybridMultilevel"/>
    <w:tmpl w:val="5A863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57769"/>
    <w:multiLevelType w:val="hybridMultilevel"/>
    <w:tmpl w:val="EC3C6C94"/>
    <w:lvl w:ilvl="0" w:tplc="F1C6D776">
      <w:start w:val="1"/>
      <w:numFmt w:val="decimal"/>
      <w:lvlText w:val="%1."/>
      <w:lvlJc w:val="left"/>
      <w:pPr>
        <w:ind w:left="1920"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B850EA2"/>
    <w:multiLevelType w:val="hybridMultilevel"/>
    <w:tmpl w:val="CE703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690446"/>
    <w:multiLevelType w:val="hybridMultilevel"/>
    <w:tmpl w:val="370AC486"/>
    <w:lvl w:ilvl="0" w:tplc="7A14DEBA">
      <w:start w:val="1"/>
      <w:numFmt w:val="decimal"/>
      <w:lvlText w:val="%1."/>
      <w:lvlJc w:val="left"/>
      <w:pPr>
        <w:ind w:left="36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46582A"/>
    <w:multiLevelType w:val="hybridMultilevel"/>
    <w:tmpl w:val="370AC486"/>
    <w:lvl w:ilvl="0" w:tplc="7A14DEBA">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5B18DF"/>
    <w:multiLevelType w:val="hybridMultilevel"/>
    <w:tmpl w:val="DDB2AD42"/>
    <w:lvl w:ilvl="0" w:tplc="17E2AC5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1F330A"/>
    <w:multiLevelType w:val="hybridMultilevel"/>
    <w:tmpl w:val="95E4CA66"/>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7C671C"/>
    <w:multiLevelType w:val="hybridMultilevel"/>
    <w:tmpl w:val="DF02D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4827B1"/>
    <w:multiLevelType w:val="hybridMultilevel"/>
    <w:tmpl w:val="95E4CA66"/>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2D5717"/>
    <w:multiLevelType w:val="hybridMultilevel"/>
    <w:tmpl w:val="A1CC9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F40321"/>
    <w:multiLevelType w:val="hybridMultilevel"/>
    <w:tmpl w:val="E0388360"/>
    <w:lvl w:ilvl="0" w:tplc="8312B7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A4460E"/>
    <w:multiLevelType w:val="hybridMultilevel"/>
    <w:tmpl w:val="CDD85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5"/>
  </w:num>
  <w:num w:numId="4">
    <w:abstractNumId w:val="0"/>
  </w:num>
  <w:num w:numId="5">
    <w:abstractNumId w:val="7"/>
  </w:num>
  <w:num w:numId="6">
    <w:abstractNumId w:val="2"/>
  </w:num>
  <w:num w:numId="7">
    <w:abstractNumId w:val="11"/>
  </w:num>
  <w:num w:numId="8">
    <w:abstractNumId w:val="10"/>
  </w:num>
  <w:num w:numId="9">
    <w:abstractNumId w:val="12"/>
  </w:num>
  <w:num w:numId="10">
    <w:abstractNumId w:val="6"/>
  </w:num>
  <w:num w:numId="11">
    <w:abstractNumId w:val="3"/>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B90"/>
    <w:rsid w:val="000147BF"/>
    <w:rsid w:val="00034B90"/>
    <w:rsid w:val="00040AAE"/>
    <w:rsid w:val="00054CF1"/>
    <w:rsid w:val="00070778"/>
    <w:rsid w:val="000D5C19"/>
    <w:rsid w:val="00100A49"/>
    <w:rsid w:val="00115660"/>
    <w:rsid w:val="00122B77"/>
    <w:rsid w:val="00171115"/>
    <w:rsid w:val="00187E64"/>
    <w:rsid w:val="00192815"/>
    <w:rsid w:val="001B4430"/>
    <w:rsid w:val="001B449A"/>
    <w:rsid w:val="001F62A0"/>
    <w:rsid w:val="002043FA"/>
    <w:rsid w:val="00210717"/>
    <w:rsid w:val="00211154"/>
    <w:rsid w:val="002268A3"/>
    <w:rsid w:val="00230E3A"/>
    <w:rsid w:val="00257204"/>
    <w:rsid w:val="00263567"/>
    <w:rsid w:val="002709B2"/>
    <w:rsid w:val="00271872"/>
    <w:rsid w:val="0027270D"/>
    <w:rsid w:val="002772F9"/>
    <w:rsid w:val="0028227A"/>
    <w:rsid w:val="002826F3"/>
    <w:rsid w:val="002871DC"/>
    <w:rsid w:val="00290ADC"/>
    <w:rsid w:val="002950A8"/>
    <w:rsid w:val="00297E84"/>
    <w:rsid w:val="002A0C48"/>
    <w:rsid w:val="002B7526"/>
    <w:rsid w:val="002C1BA0"/>
    <w:rsid w:val="002D1701"/>
    <w:rsid w:val="002D664E"/>
    <w:rsid w:val="002F34AA"/>
    <w:rsid w:val="00307B0B"/>
    <w:rsid w:val="0032174D"/>
    <w:rsid w:val="0032688F"/>
    <w:rsid w:val="00330FD6"/>
    <w:rsid w:val="0035131A"/>
    <w:rsid w:val="003543C8"/>
    <w:rsid w:val="00376096"/>
    <w:rsid w:val="00382F8D"/>
    <w:rsid w:val="00392322"/>
    <w:rsid w:val="00392E46"/>
    <w:rsid w:val="003931B7"/>
    <w:rsid w:val="003A55D4"/>
    <w:rsid w:val="003A6B1E"/>
    <w:rsid w:val="003B148C"/>
    <w:rsid w:val="003D0412"/>
    <w:rsid w:val="003D18B6"/>
    <w:rsid w:val="003D32FF"/>
    <w:rsid w:val="003E39D2"/>
    <w:rsid w:val="0040248F"/>
    <w:rsid w:val="004039E6"/>
    <w:rsid w:val="0041423D"/>
    <w:rsid w:val="004318F6"/>
    <w:rsid w:val="00433BB2"/>
    <w:rsid w:val="00452C28"/>
    <w:rsid w:val="004543C4"/>
    <w:rsid w:val="004747C9"/>
    <w:rsid w:val="0048191C"/>
    <w:rsid w:val="00494D58"/>
    <w:rsid w:val="004E7351"/>
    <w:rsid w:val="004F6E25"/>
    <w:rsid w:val="00500923"/>
    <w:rsid w:val="00504A67"/>
    <w:rsid w:val="00512875"/>
    <w:rsid w:val="00525FF1"/>
    <w:rsid w:val="00554462"/>
    <w:rsid w:val="0057038B"/>
    <w:rsid w:val="00577B65"/>
    <w:rsid w:val="00582275"/>
    <w:rsid w:val="00592469"/>
    <w:rsid w:val="005926D5"/>
    <w:rsid w:val="005A26BB"/>
    <w:rsid w:val="005F02C5"/>
    <w:rsid w:val="006066FC"/>
    <w:rsid w:val="006201A0"/>
    <w:rsid w:val="00625764"/>
    <w:rsid w:val="00642E04"/>
    <w:rsid w:val="006446AC"/>
    <w:rsid w:val="00646780"/>
    <w:rsid w:val="00660BB5"/>
    <w:rsid w:val="00667B0F"/>
    <w:rsid w:val="006769DC"/>
    <w:rsid w:val="00680C14"/>
    <w:rsid w:val="006A08D5"/>
    <w:rsid w:val="006D0E46"/>
    <w:rsid w:val="006D1BB2"/>
    <w:rsid w:val="00712A7A"/>
    <w:rsid w:val="00720448"/>
    <w:rsid w:val="007316F7"/>
    <w:rsid w:val="007325F3"/>
    <w:rsid w:val="0074037C"/>
    <w:rsid w:val="00742196"/>
    <w:rsid w:val="00757BD1"/>
    <w:rsid w:val="00770A57"/>
    <w:rsid w:val="00784E17"/>
    <w:rsid w:val="00796966"/>
    <w:rsid w:val="007A1512"/>
    <w:rsid w:val="007B1BBA"/>
    <w:rsid w:val="007B2690"/>
    <w:rsid w:val="008021F7"/>
    <w:rsid w:val="00832CE9"/>
    <w:rsid w:val="00883541"/>
    <w:rsid w:val="00886D69"/>
    <w:rsid w:val="008B24D1"/>
    <w:rsid w:val="008C0898"/>
    <w:rsid w:val="008C23C4"/>
    <w:rsid w:val="008D7AF2"/>
    <w:rsid w:val="009108CA"/>
    <w:rsid w:val="00913EA5"/>
    <w:rsid w:val="009319AB"/>
    <w:rsid w:val="00952042"/>
    <w:rsid w:val="0096236C"/>
    <w:rsid w:val="00994BB4"/>
    <w:rsid w:val="009A032B"/>
    <w:rsid w:val="009A6795"/>
    <w:rsid w:val="009B05DB"/>
    <w:rsid w:val="009C2525"/>
    <w:rsid w:val="009C46C3"/>
    <w:rsid w:val="009C52C6"/>
    <w:rsid w:val="009D4314"/>
    <w:rsid w:val="00A019E3"/>
    <w:rsid w:val="00A15909"/>
    <w:rsid w:val="00A5789A"/>
    <w:rsid w:val="00A62AB9"/>
    <w:rsid w:val="00A7057E"/>
    <w:rsid w:val="00A76682"/>
    <w:rsid w:val="00A83E55"/>
    <w:rsid w:val="00A87C9E"/>
    <w:rsid w:val="00A92168"/>
    <w:rsid w:val="00A96824"/>
    <w:rsid w:val="00AA4E38"/>
    <w:rsid w:val="00AB3EA8"/>
    <w:rsid w:val="00AC3BB1"/>
    <w:rsid w:val="00AD089D"/>
    <w:rsid w:val="00AD68E9"/>
    <w:rsid w:val="00AE1E30"/>
    <w:rsid w:val="00AE6038"/>
    <w:rsid w:val="00AF39A6"/>
    <w:rsid w:val="00AF3DBC"/>
    <w:rsid w:val="00B023C4"/>
    <w:rsid w:val="00B22201"/>
    <w:rsid w:val="00B61518"/>
    <w:rsid w:val="00BB39B0"/>
    <w:rsid w:val="00BD2587"/>
    <w:rsid w:val="00BE36A9"/>
    <w:rsid w:val="00C01103"/>
    <w:rsid w:val="00C2436D"/>
    <w:rsid w:val="00C24566"/>
    <w:rsid w:val="00C377DA"/>
    <w:rsid w:val="00C46250"/>
    <w:rsid w:val="00C616AE"/>
    <w:rsid w:val="00C7318B"/>
    <w:rsid w:val="00C73F69"/>
    <w:rsid w:val="00C92648"/>
    <w:rsid w:val="00C93E8B"/>
    <w:rsid w:val="00CA4EA0"/>
    <w:rsid w:val="00CD170E"/>
    <w:rsid w:val="00CE27B8"/>
    <w:rsid w:val="00CF1E4A"/>
    <w:rsid w:val="00CF418B"/>
    <w:rsid w:val="00CF5696"/>
    <w:rsid w:val="00D10C6A"/>
    <w:rsid w:val="00D15C7B"/>
    <w:rsid w:val="00D15CF9"/>
    <w:rsid w:val="00D24D79"/>
    <w:rsid w:val="00D4069A"/>
    <w:rsid w:val="00D4197F"/>
    <w:rsid w:val="00D60163"/>
    <w:rsid w:val="00D605DC"/>
    <w:rsid w:val="00D70F18"/>
    <w:rsid w:val="00D83545"/>
    <w:rsid w:val="00D84DCB"/>
    <w:rsid w:val="00D8524C"/>
    <w:rsid w:val="00D87ABD"/>
    <w:rsid w:val="00DC0CF1"/>
    <w:rsid w:val="00DC0F17"/>
    <w:rsid w:val="00DC4AEB"/>
    <w:rsid w:val="00DC789E"/>
    <w:rsid w:val="00DD7C9D"/>
    <w:rsid w:val="00E57EB2"/>
    <w:rsid w:val="00E60B61"/>
    <w:rsid w:val="00E62727"/>
    <w:rsid w:val="00E829F8"/>
    <w:rsid w:val="00EB65A3"/>
    <w:rsid w:val="00EC1B1C"/>
    <w:rsid w:val="00ED5122"/>
    <w:rsid w:val="00ED5675"/>
    <w:rsid w:val="00EE2216"/>
    <w:rsid w:val="00EE5F1E"/>
    <w:rsid w:val="00F059AB"/>
    <w:rsid w:val="00F112FB"/>
    <w:rsid w:val="00F31368"/>
    <w:rsid w:val="00F36203"/>
    <w:rsid w:val="00F42F64"/>
    <w:rsid w:val="00F43298"/>
    <w:rsid w:val="00F46835"/>
    <w:rsid w:val="00F7570C"/>
    <w:rsid w:val="00F77110"/>
    <w:rsid w:val="00F91748"/>
    <w:rsid w:val="00FC609B"/>
    <w:rsid w:val="00FD25D3"/>
    <w:rsid w:val="00FD2B75"/>
    <w:rsid w:val="00FF3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B0711"/>
  <w15:chartTrackingRefBased/>
  <w15:docId w15:val="{7D876AD3-A46F-4E40-81EF-6B634B94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paragraph" w:styleId="1">
    <w:name w:val="heading 1"/>
    <w:basedOn w:val="a"/>
    <w:link w:val="10"/>
    <w:qFormat/>
    <w:rsid w:val="008021F7"/>
    <w:pPr>
      <w:spacing w:before="100" w:beforeAutospacing="1" w:after="100" w:afterAutospacing="1" w:line="240" w:lineRule="auto"/>
      <w:outlineLvl w:val="0"/>
    </w:pPr>
    <w:rPr>
      <w:rFonts w:ascii="Times New Roman" w:eastAsia="Calibri"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uiPriority w:val="99"/>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5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character" w:customStyle="1" w:styleId="10">
    <w:name w:val="Заголовок 1 Знак"/>
    <w:basedOn w:val="a0"/>
    <w:link w:val="1"/>
    <w:rsid w:val="008021F7"/>
    <w:rPr>
      <w:rFonts w:ascii="Times New Roman" w:eastAsia="Calibri" w:hAnsi="Times New Roman" w:cs="Times New Roman"/>
      <w:b/>
      <w:bCs/>
      <w:kern w:val="36"/>
      <w:sz w:val="48"/>
      <w:szCs w:val="48"/>
      <w:lang w:eastAsia="ru-RU"/>
    </w:rPr>
  </w:style>
  <w:style w:type="paragraph" w:customStyle="1" w:styleId="2">
    <w:name w:val="Без интервала2"/>
    <w:basedOn w:val="a"/>
    <w:rsid w:val="008021F7"/>
    <w:pPr>
      <w:spacing w:after="0" w:line="240" w:lineRule="auto"/>
    </w:pPr>
    <w:rPr>
      <w:rFonts w:ascii="Calibri" w:eastAsia="Times New Roman" w:hAnsi="Calibri" w:cs="Times New Roman"/>
      <w:i/>
      <w:iCs/>
      <w:sz w:val="20"/>
      <w:szCs w:val="20"/>
      <w:lang w:val="en-US"/>
    </w:rPr>
  </w:style>
  <w:style w:type="paragraph" w:styleId="a9">
    <w:name w:val="List Paragraph"/>
    <w:basedOn w:val="a"/>
    <w:uiPriority w:val="34"/>
    <w:qFormat/>
    <w:rsid w:val="00433BB2"/>
    <w:pPr>
      <w:spacing w:after="200" w:line="276" w:lineRule="auto"/>
      <w:ind w:left="720"/>
      <w:contextualSpacing/>
    </w:pPr>
    <w:rPr>
      <w:rFonts w:ascii="Calibri" w:eastAsia="Calibri" w:hAnsi="Calibri" w:cs="Times New Roman"/>
    </w:rPr>
  </w:style>
  <w:style w:type="paragraph" w:styleId="HTML">
    <w:name w:val="HTML Preformatted"/>
    <w:basedOn w:val="a"/>
    <w:link w:val="HTML0"/>
    <w:uiPriority w:val="99"/>
    <w:semiHidden/>
    <w:unhideWhenUsed/>
    <w:rsid w:val="00433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33BB2"/>
    <w:rPr>
      <w:rFonts w:ascii="Courier New" w:eastAsia="Times New Roman" w:hAnsi="Courier New" w:cs="Courier New"/>
      <w:sz w:val="20"/>
      <w:szCs w:val="20"/>
      <w:lang w:eastAsia="ru-RU"/>
    </w:rPr>
  </w:style>
  <w:style w:type="paragraph" w:styleId="aa">
    <w:name w:val="Body Text"/>
    <w:basedOn w:val="a"/>
    <w:link w:val="ab"/>
    <w:uiPriority w:val="99"/>
    <w:unhideWhenUsed/>
    <w:rsid w:val="002826F3"/>
    <w:pPr>
      <w:spacing w:after="120"/>
    </w:pPr>
  </w:style>
  <w:style w:type="character" w:customStyle="1" w:styleId="ab">
    <w:name w:val="Основной текст Знак"/>
    <w:basedOn w:val="a0"/>
    <w:link w:val="aa"/>
    <w:uiPriority w:val="99"/>
    <w:rsid w:val="002826F3"/>
  </w:style>
  <w:style w:type="paragraph" w:styleId="ac">
    <w:name w:val="Plain Text"/>
    <w:basedOn w:val="a"/>
    <w:link w:val="ad"/>
    <w:uiPriority w:val="99"/>
    <w:unhideWhenUsed/>
    <w:rsid w:val="00FF307D"/>
    <w:pPr>
      <w:spacing w:after="0" w:line="240" w:lineRule="auto"/>
    </w:pPr>
    <w:rPr>
      <w:rFonts w:ascii="Calibri" w:hAnsi="Calibri"/>
      <w:szCs w:val="21"/>
    </w:rPr>
  </w:style>
  <w:style w:type="character" w:customStyle="1" w:styleId="ad">
    <w:name w:val="Текст Знак"/>
    <w:basedOn w:val="a0"/>
    <w:link w:val="ac"/>
    <w:uiPriority w:val="99"/>
    <w:rsid w:val="00FF307D"/>
    <w:rPr>
      <w:rFonts w:ascii="Calibri" w:hAnsi="Calibri"/>
      <w:szCs w:val="21"/>
    </w:rPr>
  </w:style>
  <w:style w:type="character" w:styleId="ae">
    <w:name w:val="Hyperlink"/>
    <w:uiPriority w:val="99"/>
    <w:semiHidden/>
    <w:unhideWhenUsed/>
    <w:rsid w:val="00FD25D3"/>
    <w:rPr>
      <w:color w:val="0000FF"/>
      <w:u w:val="single"/>
    </w:rPr>
  </w:style>
  <w:style w:type="character" w:customStyle="1" w:styleId="Tablecaption">
    <w:name w:val="Table caption_"/>
    <w:link w:val="Tablecaption0"/>
    <w:rsid w:val="008C23C4"/>
    <w:rPr>
      <w:rFonts w:ascii="Times New Roman" w:eastAsia="Times New Roman" w:hAnsi="Times New Roman"/>
      <w:b/>
      <w:bCs/>
      <w:shd w:val="clear" w:color="auto" w:fill="FFFFFF"/>
    </w:rPr>
  </w:style>
  <w:style w:type="paragraph" w:customStyle="1" w:styleId="Tablecaption0">
    <w:name w:val="Table caption"/>
    <w:basedOn w:val="a"/>
    <w:link w:val="Tablecaption"/>
    <w:rsid w:val="008C23C4"/>
    <w:pPr>
      <w:widowControl w:val="0"/>
      <w:shd w:val="clear" w:color="auto" w:fill="FFFFFF"/>
      <w:spacing w:after="0" w:line="0" w:lineRule="atLeast"/>
      <w:jc w:val="both"/>
    </w:pPr>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101404">
      <w:bodyDiv w:val="1"/>
      <w:marLeft w:val="0"/>
      <w:marRight w:val="0"/>
      <w:marTop w:val="0"/>
      <w:marBottom w:val="0"/>
      <w:divBdr>
        <w:top w:val="none" w:sz="0" w:space="0" w:color="auto"/>
        <w:left w:val="none" w:sz="0" w:space="0" w:color="auto"/>
        <w:bottom w:val="none" w:sz="0" w:space="0" w:color="auto"/>
        <w:right w:val="none" w:sz="0" w:space="0" w:color="auto"/>
      </w:divBdr>
    </w:div>
    <w:div w:id="736901159">
      <w:bodyDiv w:val="1"/>
      <w:marLeft w:val="0"/>
      <w:marRight w:val="0"/>
      <w:marTop w:val="0"/>
      <w:marBottom w:val="0"/>
      <w:divBdr>
        <w:top w:val="none" w:sz="0" w:space="0" w:color="auto"/>
        <w:left w:val="none" w:sz="0" w:space="0" w:color="auto"/>
        <w:bottom w:val="none" w:sz="0" w:space="0" w:color="auto"/>
        <w:right w:val="none" w:sz="0" w:space="0" w:color="auto"/>
      </w:divBdr>
    </w:div>
    <w:div w:id="1053698264">
      <w:bodyDiv w:val="1"/>
      <w:marLeft w:val="0"/>
      <w:marRight w:val="0"/>
      <w:marTop w:val="0"/>
      <w:marBottom w:val="0"/>
      <w:divBdr>
        <w:top w:val="none" w:sz="0" w:space="0" w:color="auto"/>
        <w:left w:val="none" w:sz="0" w:space="0" w:color="auto"/>
        <w:bottom w:val="none" w:sz="0" w:space="0" w:color="auto"/>
        <w:right w:val="none" w:sz="0" w:space="0" w:color="auto"/>
      </w:divBdr>
    </w:div>
    <w:div w:id="1141114217">
      <w:bodyDiv w:val="1"/>
      <w:marLeft w:val="0"/>
      <w:marRight w:val="0"/>
      <w:marTop w:val="0"/>
      <w:marBottom w:val="0"/>
      <w:divBdr>
        <w:top w:val="none" w:sz="0" w:space="0" w:color="auto"/>
        <w:left w:val="none" w:sz="0" w:space="0" w:color="auto"/>
        <w:bottom w:val="none" w:sz="0" w:space="0" w:color="auto"/>
        <w:right w:val="none" w:sz="0" w:space="0" w:color="auto"/>
      </w:divBdr>
    </w:div>
    <w:div w:id="1272128507">
      <w:bodyDiv w:val="1"/>
      <w:marLeft w:val="0"/>
      <w:marRight w:val="0"/>
      <w:marTop w:val="0"/>
      <w:marBottom w:val="0"/>
      <w:divBdr>
        <w:top w:val="none" w:sz="0" w:space="0" w:color="auto"/>
        <w:left w:val="none" w:sz="0" w:space="0" w:color="auto"/>
        <w:bottom w:val="none" w:sz="0" w:space="0" w:color="auto"/>
        <w:right w:val="none" w:sz="0" w:space="0" w:color="auto"/>
      </w:divBdr>
    </w:div>
    <w:div w:id="1427001102">
      <w:bodyDiv w:val="1"/>
      <w:marLeft w:val="0"/>
      <w:marRight w:val="0"/>
      <w:marTop w:val="0"/>
      <w:marBottom w:val="0"/>
      <w:divBdr>
        <w:top w:val="none" w:sz="0" w:space="0" w:color="auto"/>
        <w:left w:val="none" w:sz="0" w:space="0" w:color="auto"/>
        <w:bottom w:val="none" w:sz="0" w:space="0" w:color="auto"/>
        <w:right w:val="none" w:sz="0" w:space="0" w:color="auto"/>
      </w:divBdr>
    </w:div>
    <w:div w:id="1699042350">
      <w:bodyDiv w:val="1"/>
      <w:marLeft w:val="0"/>
      <w:marRight w:val="0"/>
      <w:marTop w:val="0"/>
      <w:marBottom w:val="0"/>
      <w:divBdr>
        <w:top w:val="none" w:sz="0" w:space="0" w:color="auto"/>
        <w:left w:val="none" w:sz="0" w:space="0" w:color="auto"/>
        <w:bottom w:val="none" w:sz="0" w:space="0" w:color="auto"/>
        <w:right w:val="none" w:sz="0" w:space="0" w:color="auto"/>
      </w:divBdr>
    </w:div>
    <w:div w:id="1839691217">
      <w:bodyDiv w:val="1"/>
      <w:marLeft w:val="0"/>
      <w:marRight w:val="0"/>
      <w:marTop w:val="0"/>
      <w:marBottom w:val="0"/>
      <w:divBdr>
        <w:top w:val="none" w:sz="0" w:space="0" w:color="auto"/>
        <w:left w:val="none" w:sz="0" w:space="0" w:color="auto"/>
        <w:bottom w:val="none" w:sz="0" w:space="0" w:color="auto"/>
        <w:right w:val="none" w:sz="0" w:space="0" w:color="auto"/>
      </w:divBdr>
    </w:div>
    <w:div w:id="1844776183">
      <w:bodyDiv w:val="1"/>
      <w:marLeft w:val="0"/>
      <w:marRight w:val="0"/>
      <w:marTop w:val="0"/>
      <w:marBottom w:val="0"/>
      <w:divBdr>
        <w:top w:val="none" w:sz="0" w:space="0" w:color="auto"/>
        <w:left w:val="none" w:sz="0" w:space="0" w:color="auto"/>
        <w:bottom w:val="none" w:sz="0" w:space="0" w:color="auto"/>
        <w:right w:val="none" w:sz="0" w:space="0" w:color="auto"/>
      </w:divBdr>
    </w:div>
    <w:div w:id="1858350490">
      <w:bodyDiv w:val="1"/>
      <w:marLeft w:val="0"/>
      <w:marRight w:val="0"/>
      <w:marTop w:val="0"/>
      <w:marBottom w:val="0"/>
      <w:divBdr>
        <w:top w:val="none" w:sz="0" w:space="0" w:color="auto"/>
        <w:left w:val="none" w:sz="0" w:space="0" w:color="auto"/>
        <w:bottom w:val="none" w:sz="0" w:space="0" w:color="auto"/>
        <w:right w:val="none" w:sz="0" w:space="0" w:color="auto"/>
      </w:divBdr>
    </w:div>
    <w:div w:id="1969116576">
      <w:bodyDiv w:val="1"/>
      <w:marLeft w:val="0"/>
      <w:marRight w:val="0"/>
      <w:marTop w:val="0"/>
      <w:marBottom w:val="0"/>
      <w:divBdr>
        <w:top w:val="none" w:sz="0" w:space="0" w:color="auto"/>
        <w:left w:val="none" w:sz="0" w:space="0" w:color="auto"/>
        <w:bottom w:val="none" w:sz="0" w:space="0" w:color="auto"/>
        <w:right w:val="none" w:sz="0" w:space="0" w:color="auto"/>
      </w:divBdr>
    </w:div>
    <w:div w:id="202416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2A23-76C3-4FE0-A770-EE3BD332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583</Words>
  <Characters>3329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Злобина Елена Борисовна</cp:lastModifiedBy>
  <cp:revision>18</cp:revision>
  <dcterms:created xsi:type="dcterms:W3CDTF">2024-07-31T01:59:00Z</dcterms:created>
  <dcterms:modified xsi:type="dcterms:W3CDTF">2024-08-05T08:36:00Z</dcterms:modified>
</cp:coreProperties>
</file>